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AA9" w:rsidRDefault="00790AA9" w:rsidP="00790AA9">
      <w:pPr>
        <w:pStyle w:val="CH"/>
      </w:pPr>
      <w:bookmarkStart w:id="0" w:name="historyclause"/>
      <w:r>
        <w:t>3GPP TSG-RAN WG2 Meeting #12</w:t>
      </w:r>
      <w:r w:rsidR="008364D6">
        <w:rPr>
          <w:lang w:val="en-US" w:eastAsia="zh-CN"/>
        </w:rPr>
        <w:t>7</w:t>
      </w:r>
      <w:r w:rsidR="004D609C">
        <w:tab/>
        <w:t xml:space="preserve">           </w:t>
      </w:r>
      <w:r w:rsidR="00D01AD8">
        <w:t>R2-24</w:t>
      </w:r>
      <w:r w:rsidR="008364D6">
        <w:t>0</w:t>
      </w:r>
      <w:r w:rsidR="006658C6" w:rsidRPr="006658C6">
        <w:t>6896</w:t>
      </w:r>
      <w:bookmarkStart w:id="1" w:name="_GoBack"/>
      <w:bookmarkEnd w:id="1"/>
    </w:p>
    <w:p w:rsidR="00CF2835" w:rsidRDefault="008364D6">
      <w:pPr>
        <w:pStyle w:val="CH"/>
        <w:tabs>
          <w:tab w:val="clear" w:pos="7920"/>
        </w:tabs>
        <w:rPr>
          <w:b w:val="0"/>
        </w:rPr>
      </w:pPr>
      <w:r w:rsidRPr="008364D6">
        <w:t>Maastricht</w:t>
      </w:r>
      <w:r w:rsidR="007D581A" w:rsidRPr="007D581A">
        <w:t xml:space="preserve">, </w:t>
      </w:r>
      <w:r w:rsidRPr="008364D6">
        <w:t>Netherlands</w:t>
      </w:r>
      <w:r>
        <w:t>,</w:t>
      </w:r>
      <w:r w:rsidR="007D581A">
        <w:rPr>
          <w:lang w:eastAsia="zh-CN"/>
        </w:rPr>
        <w:t xml:space="preserve"> </w:t>
      </w:r>
      <w:r>
        <w:t>A</w:t>
      </w:r>
      <w:r>
        <w:rPr>
          <w:rFonts w:hint="eastAsia"/>
          <w:lang w:eastAsia="zh-CN"/>
        </w:rPr>
        <w:t>ug</w:t>
      </w:r>
      <w:r>
        <w:t xml:space="preserve"> 19</w:t>
      </w:r>
      <w:r w:rsidR="00CE1573" w:rsidRPr="00A66399">
        <w:rPr>
          <w:vertAlign w:val="superscript"/>
        </w:rPr>
        <w:t>th</w:t>
      </w:r>
      <w:r>
        <w:t xml:space="preserve"> – Aug 23</w:t>
      </w:r>
      <w:r>
        <w:rPr>
          <w:vertAlign w:val="superscript"/>
        </w:rPr>
        <w:t>rd</w:t>
      </w:r>
      <w:r w:rsidR="00790AA9">
        <w:t>, 202</w:t>
      </w:r>
      <w:r w:rsidR="00790AA9">
        <w:rPr>
          <w:lang w:val="en-US" w:eastAsia="zh-CN"/>
        </w:rPr>
        <w:t>4</w:t>
      </w:r>
      <w:r w:rsidR="00790AA9">
        <w:tab/>
      </w:r>
    </w:p>
    <w:p w:rsidR="00CF2835" w:rsidRPr="00127E2E"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Pr="00AA0B1F">
        <w:t>8.5.3</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B3254D">
        <w:t>Discussion on left issues of on-demand SIB1</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9E6B3E" w:rsidRDefault="009E6B3E" w:rsidP="008C04C1">
      <w:pPr>
        <w:spacing w:beforeLines="100" w:before="240"/>
        <w:rPr>
          <w:lang w:val="en-US" w:eastAsia="zh-CN"/>
        </w:rPr>
      </w:pPr>
      <w:r>
        <w:rPr>
          <w:lang w:val="en-US" w:eastAsia="zh-CN"/>
        </w:rPr>
        <w:t>According to the WID</w:t>
      </w:r>
      <w:r w:rsidR="000D7CC5">
        <w:rPr>
          <w:lang w:val="en-US" w:eastAsia="zh-CN"/>
        </w:rPr>
        <w:t xml:space="preserve"> </w:t>
      </w:r>
      <w:r>
        <w:rPr>
          <w:lang w:val="en-US" w:eastAsia="zh-CN"/>
        </w:rPr>
        <w:t xml:space="preserve">[1], </w:t>
      </w:r>
      <w:r w:rsidR="000D7CC5">
        <w:rPr>
          <w:lang w:val="en-US" w:eastAsia="zh-CN"/>
        </w:rPr>
        <w:t>the checkpoint fo</w:t>
      </w:r>
      <w:r w:rsidR="00595DA8">
        <w:rPr>
          <w:lang w:val="en-US" w:eastAsia="zh-CN"/>
        </w:rPr>
        <w:t>r normative work is in RAN#105</w:t>
      </w:r>
      <w:r w:rsidR="00645258">
        <w:rPr>
          <w:lang w:val="en-US" w:eastAsia="zh-CN"/>
        </w:rPr>
        <w:t>.</w:t>
      </w:r>
      <w:r w:rsidR="00595DA8" w:rsidRPr="00595DA8">
        <w:rPr>
          <w:lang w:val="en-US" w:eastAsia="zh-CN"/>
        </w:rPr>
        <w:t xml:space="preserve"> </w:t>
      </w:r>
      <w:r w:rsidR="00595DA8">
        <w:rPr>
          <w:lang w:val="en-US" w:eastAsia="zh-CN"/>
        </w:rPr>
        <w:t>RAN2 has made good progress on on-demand SIB1 during the past meetings.</w:t>
      </w:r>
      <w:r w:rsidR="00645258">
        <w:rPr>
          <w:lang w:val="en-US" w:eastAsia="zh-CN"/>
        </w:rPr>
        <w:t xml:space="preserve"> </w:t>
      </w:r>
      <w:r w:rsidR="000D7CC5">
        <w:rPr>
          <w:rFonts w:hint="eastAsia"/>
          <w:lang w:val="en-US" w:eastAsia="zh-CN"/>
        </w:rPr>
        <w:t xml:space="preserve">In this paper, we </w:t>
      </w:r>
      <w:r w:rsidR="00595DA8">
        <w:rPr>
          <w:lang w:val="en-US" w:eastAsia="zh-CN"/>
        </w:rPr>
        <w:t>discuss</w:t>
      </w:r>
      <w:r w:rsidR="000D7CC5">
        <w:rPr>
          <w:lang w:val="en-US" w:eastAsia="zh-CN"/>
        </w:rPr>
        <w:t xml:space="preserve"> on </w:t>
      </w:r>
      <w:r w:rsidR="00595DA8">
        <w:rPr>
          <w:lang w:val="en-US" w:eastAsia="zh-CN"/>
        </w:rPr>
        <w:t xml:space="preserve">the left issues of </w:t>
      </w:r>
      <w:r w:rsidR="000D7CC5">
        <w:rPr>
          <w:lang w:val="en-US" w:eastAsia="zh-CN"/>
        </w:rPr>
        <w:t>on-demand SIB1</w:t>
      </w:r>
      <w:r w:rsidR="00595DA8">
        <w:rPr>
          <w:lang w:val="en-US" w:eastAsia="zh-CN"/>
        </w:rPr>
        <w:t xml:space="preserve"> and further clarify the scenario</w:t>
      </w:r>
      <w:r w:rsidR="000B365F">
        <w:rPr>
          <w:lang w:val="en-US" w:eastAsia="zh-CN"/>
        </w:rPr>
        <w:t>s</w:t>
      </w:r>
      <w:r w:rsidR="000D7CC5">
        <w:rPr>
          <w:lang w:val="en-US" w:eastAsia="zh-CN"/>
        </w:rPr>
        <w:t>.</w:t>
      </w:r>
    </w:p>
    <w:tbl>
      <w:tblPr>
        <w:tblStyle w:val="af1"/>
        <w:tblW w:w="4995" w:type="pct"/>
        <w:tblLook w:val="04A0" w:firstRow="1" w:lastRow="0" w:firstColumn="1" w:lastColumn="0" w:noHBand="0" w:noVBand="1"/>
      </w:tblPr>
      <w:tblGrid>
        <w:gridCol w:w="9621"/>
      </w:tblGrid>
      <w:tr w:rsidR="000D7CC5" w:rsidTr="009F5C46">
        <w:tc>
          <w:tcPr>
            <w:tcW w:w="5000" w:type="pct"/>
          </w:tcPr>
          <w:p w:rsidR="000D7CC5" w:rsidRPr="00C81EDD" w:rsidRDefault="000D7CC5" w:rsidP="009F5C46">
            <w:pPr>
              <w:overflowPunct w:val="0"/>
              <w:autoSpaceDE w:val="0"/>
              <w:autoSpaceDN w:val="0"/>
              <w:adjustRightInd w:val="0"/>
              <w:spacing w:beforeLines="50" w:before="120" w:afterLines="50" w:after="120"/>
              <w:jc w:val="both"/>
              <w:textAlignment w:val="baseline"/>
              <w:rPr>
                <w:bCs/>
                <w:lang w:val="en-US" w:eastAsia="zh-CN"/>
              </w:rPr>
            </w:pPr>
            <w:r w:rsidRPr="00C81EDD">
              <w:rPr>
                <w:bCs/>
                <w:lang w:val="en-US" w:eastAsia="zh-CN"/>
              </w:rPr>
              <w:t>2.</w:t>
            </w:r>
            <w:r w:rsidRPr="00C81EDD">
              <w:rPr>
                <w:bCs/>
                <w:lang w:val="en-US" w:eastAsia="zh-CN"/>
              </w:rPr>
              <w:tab/>
              <w:t>Study procedures and signaling method(s) to support on-demand SIB1 for UEs in idle/inactive mode, including: [RAN1/2/3]</w:t>
            </w:r>
          </w:p>
          <w:p w:rsidR="000D7CC5" w:rsidRPr="00C81EDD" w:rsidRDefault="000D7CC5" w:rsidP="009F5C46">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Triggering method by uplink wake-up-signal using an existing signal/channel.</w:t>
            </w:r>
          </w:p>
          <w:p w:rsidR="000D7CC5" w:rsidRPr="00C81EDD" w:rsidRDefault="000D7CC5" w:rsidP="009F5C46">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 xml:space="preserve">Wake-up-signal configuration provisioning to UE </w:t>
            </w:r>
          </w:p>
          <w:p w:rsidR="000D7CC5" w:rsidRPr="00C81EDD" w:rsidRDefault="000D7CC5" w:rsidP="009F5C46">
            <w:pPr>
              <w:overflowPunct w:val="0"/>
              <w:autoSpaceDE w:val="0"/>
              <w:autoSpaceDN w:val="0"/>
              <w:adjustRightInd w:val="0"/>
              <w:spacing w:beforeLines="50" w:before="120" w:afterLines="50" w:after="120"/>
              <w:ind w:firstLineChars="300" w:firstLine="600"/>
              <w:jc w:val="both"/>
              <w:textAlignment w:val="baseline"/>
              <w:rPr>
                <w:bCs/>
                <w:lang w:val="en-US" w:eastAsia="zh-CN"/>
              </w:rPr>
            </w:pPr>
            <w:r w:rsidRPr="00C81EDD">
              <w:rPr>
                <w:bCs/>
                <w:lang w:val="en-US" w:eastAsia="zh-CN"/>
              </w:rPr>
              <w:t>-</w:t>
            </w:r>
            <w:r w:rsidRPr="00C81EDD">
              <w:rPr>
                <w:bCs/>
                <w:lang w:val="en-US" w:eastAsia="zh-CN"/>
              </w:rPr>
              <w:tab/>
              <w:t>Note: No modification of SSB will be discussed under this objective</w:t>
            </w:r>
          </w:p>
          <w:p w:rsidR="000D7CC5" w:rsidRPr="00C81EDD" w:rsidRDefault="000D7CC5" w:rsidP="009F5C46">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 xml:space="preserve">Information exchange between </w:t>
            </w:r>
            <w:proofErr w:type="spellStart"/>
            <w:r w:rsidRPr="00C81EDD">
              <w:rPr>
                <w:bCs/>
                <w:lang w:val="en-US" w:eastAsia="zh-CN"/>
              </w:rPr>
              <w:t>gNBs</w:t>
            </w:r>
            <w:proofErr w:type="spellEnd"/>
            <w:r w:rsidRPr="00C81EDD">
              <w:rPr>
                <w:bCs/>
                <w:lang w:val="en-US" w:eastAsia="zh-CN"/>
              </w:rPr>
              <w:t xml:space="preserve"> at least for the configuration of wake-up signal, if necessary.</w:t>
            </w:r>
          </w:p>
          <w:p w:rsidR="000D7CC5" w:rsidRPr="00C81EDD" w:rsidRDefault="000D7CC5" w:rsidP="009F5C46">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Checkpoint for normative work in RAN#105</w:t>
            </w:r>
          </w:p>
        </w:tc>
      </w:tr>
    </w:tbl>
    <w:p w:rsidR="00CF2835" w:rsidRDefault="004B1061">
      <w:pPr>
        <w:pStyle w:val="1"/>
        <w:numPr>
          <w:ilvl w:val="0"/>
          <w:numId w:val="4"/>
        </w:numPr>
      </w:pPr>
      <w:r>
        <w:t>Discussion</w:t>
      </w:r>
      <w:r>
        <w:rPr>
          <w:rFonts w:hint="eastAsia"/>
          <w:lang w:val="en-US" w:eastAsia="zh-CN"/>
        </w:rPr>
        <w:t xml:space="preserve"> </w:t>
      </w:r>
    </w:p>
    <w:p w:rsidR="00D4413F" w:rsidRDefault="00E21358" w:rsidP="00CE05CB">
      <w:pPr>
        <w:rPr>
          <w:lang w:val="en-US" w:eastAsia="zh-CN"/>
        </w:rPr>
      </w:pPr>
      <w:r>
        <w:rPr>
          <w:rFonts w:hint="eastAsia"/>
          <w:lang w:val="en-US" w:eastAsia="zh-CN"/>
        </w:rPr>
        <w:t>R</w:t>
      </w:r>
      <w:r>
        <w:rPr>
          <w:lang w:val="en-US" w:eastAsia="zh-CN"/>
        </w:rPr>
        <w:t>AN2 has discussed</w:t>
      </w:r>
      <w:r w:rsidRPr="00E21358">
        <w:t xml:space="preserve"> </w:t>
      </w:r>
      <w:r>
        <w:t xml:space="preserve">whether the </w:t>
      </w:r>
      <w:r w:rsidRPr="00E21358">
        <w:rPr>
          <w:lang w:val="en-US" w:eastAsia="zh-CN"/>
        </w:rPr>
        <w:t xml:space="preserve">UE can acquire </w:t>
      </w:r>
      <w:r w:rsidR="00F00B62">
        <w:rPr>
          <w:lang w:val="en-US" w:eastAsia="zh-CN"/>
        </w:rPr>
        <w:t xml:space="preserve">UL </w:t>
      </w:r>
      <w:r w:rsidRPr="00E21358">
        <w:rPr>
          <w:lang w:val="en-US" w:eastAsia="zh-CN"/>
        </w:rPr>
        <w:t>WUS c</w:t>
      </w:r>
      <w:r>
        <w:rPr>
          <w:lang w:val="en-US" w:eastAsia="zh-CN"/>
        </w:rPr>
        <w:t>onfiguration from the NES cell</w:t>
      </w:r>
      <w:r w:rsidRPr="00E21358">
        <w:rPr>
          <w:lang w:val="en-US" w:eastAsia="zh-CN"/>
        </w:rPr>
        <w:t xml:space="preserve"> </w:t>
      </w:r>
      <w:r>
        <w:rPr>
          <w:lang w:val="en-US" w:eastAsia="zh-CN"/>
        </w:rPr>
        <w:t>after the UE</w:t>
      </w:r>
      <w:r w:rsidRPr="00E21358">
        <w:rPr>
          <w:lang w:val="en-US" w:eastAsia="zh-CN"/>
        </w:rPr>
        <w:t xml:space="preserve"> camps on NES c</w:t>
      </w:r>
      <w:r w:rsidR="00EE7154">
        <w:rPr>
          <w:lang w:val="en-US" w:eastAsia="zh-CN"/>
        </w:rPr>
        <w:t>ell during RAN</w:t>
      </w:r>
      <w:r w:rsidR="00195267">
        <w:rPr>
          <w:lang w:val="en-US" w:eastAsia="zh-CN"/>
        </w:rPr>
        <w:t>2#126 meeting, but no agreement was reached</w:t>
      </w:r>
      <w:r w:rsidR="00D4413F">
        <w:rPr>
          <w:lang w:val="en-US" w:eastAsia="zh-CN"/>
        </w:rPr>
        <w:t>.</w:t>
      </w:r>
      <w:r w:rsidR="00857352">
        <w:rPr>
          <w:lang w:val="en-US" w:eastAsia="zh-CN"/>
        </w:rPr>
        <w:t xml:space="preserve"> </w:t>
      </w:r>
    </w:p>
    <w:p w:rsidR="000D7CC5" w:rsidRDefault="00CE05CB" w:rsidP="00CE05CB">
      <w:pPr>
        <w:rPr>
          <w:lang w:eastAsia="zh-CN"/>
        </w:rPr>
      </w:pPr>
      <w:r>
        <w:rPr>
          <w:lang w:val="en-US" w:eastAsia="zh-CN"/>
        </w:rPr>
        <w:t>When</w:t>
      </w:r>
      <w:r w:rsidR="00EE7154" w:rsidRPr="00EE7154">
        <w:rPr>
          <w:lang w:val="en-US" w:eastAsia="zh-CN"/>
        </w:rPr>
        <w:t xml:space="preserve"> </w:t>
      </w:r>
      <w:r w:rsidR="00D15151">
        <w:rPr>
          <w:lang w:val="en-US" w:eastAsia="zh-CN"/>
        </w:rPr>
        <w:t xml:space="preserve">the UE </w:t>
      </w:r>
      <w:r w:rsidR="00EE7154" w:rsidRPr="00EE7154">
        <w:rPr>
          <w:lang w:val="en-US" w:eastAsia="zh-CN"/>
        </w:rPr>
        <w:t>stays in the NES cell, the UE may need to re-acquire SIB1.</w:t>
      </w:r>
      <w:r w:rsidR="00EE7154">
        <w:rPr>
          <w:lang w:val="en-US" w:eastAsia="zh-CN"/>
        </w:rPr>
        <w:t xml:space="preserve"> </w:t>
      </w:r>
      <w:r w:rsidR="00D4413F">
        <w:rPr>
          <w:lang w:val="en-US" w:eastAsia="zh-CN"/>
        </w:rPr>
        <w:t xml:space="preserve">According to the agreements, </w:t>
      </w:r>
      <w:r w:rsidR="00D4413F">
        <w:rPr>
          <w:lang w:eastAsia="zh-CN"/>
        </w:rPr>
        <w:t>o</w:t>
      </w:r>
      <w:r w:rsidR="00D4413F" w:rsidRPr="00996ADA">
        <w:rPr>
          <w:lang w:eastAsia="zh-CN"/>
        </w:rPr>
        <w:t>nce the NES UE camps on the NES cell, if the UE receives SIB change notification, the UE is expected to receive SIB1 from NES cell.</w:t>
      </w:r>
      <w:r w:rsidR="00986EC6">
        <w:rPr>
          <w:lang w:eastAsia="zh-CN"/>
        </w:rPr>
        <w:t xml:space="preserve"> Then</w:t>
      </w:r>
      <w:r w:rsidR="00D4413F">
        <w:rPr>
          <w:lang w:eastAsia="zh-CN"/>
        </w:rPr>
        <w:t xml:space="preserve">, the UE can acquire other SIBs from the NES cell </w:t>
      </w:r>
      <w:r w:rsidR="008A0EA3">
        <w:rPr>
          <w:lang w:eastAsia="zh-CN"/>
        </w:rPr>
        <w:t>using</w:t>
      </w:r>
      <w:r w:rsidR="00154AAB">
        <w:rPr>
          <w:lang w:eastAsia="zh-CN"/>
        </w:rPr>
        <w:t xml:space="preserve"> legacy</w:t>
      </w:r>
      <w:r w:rsidR="008A0EA3">
        <w:rPr>
          <w:lang w:eastAsia="zh-CN"/>
        </w:rPr>
        <w:t xml:space="preserve"> mechanism</w:t>
      </w:r>
      <w:r w:rsidR="00651FDA" w:rsidRPr="00651FDA">
        <w:rPr>
          <w:lang w:eastAsia="zh-CN"/>
        </w:rPr>
        <w:t xml:space="preserve"> </w:t>
      </w:r>
      <w:r w:rsidR="003E7030">
        <w:rPr>
          <w:lang w:eastAsia="zh-CN"/>
        </w:rPr>
        <w:t>after re-</w:t>
      </w:r>
      <w:r w:rsidR="00651FDA">
        <w:rPr>
          <w:lang w:eastAsia="zh-CN"/>
        </w:rPr>
        <w:t>acquiring of SIB1</w:t>
      </w:r>
      <w:r w:rsidR="00986EC6">
        <w:rPr>
          <w:lang w:eastAsia="zh-CN"/>
        </w:rPr>
        <w:t xml:space="preserve"> from the NES cell</w:t>
      </w:r>
      <w:r w:rsidR="00D4413F">
        <w:rPr>
          <w:lang w:eastAsia="zh-CN"/>
        </w:rPr>
        <w:t>. It is natural for the UE to obtain UL WUS configur</w:t>
      </w:r>
      <w:r w:rsidR="00934FDC">
        <w:rPr>
          <w:lang w:eastAsia="zh-CN"/>
        </w:rPr>
        <w:t>ation</w:t>
      </w:r>
      <w:r w:rsidR="00D4413F">
        <w:rPr>
          <w:lang w:eastAsia="zh-CN"/>
        </w:rPr>
        <w:t xml:space="preserve"> from the SIB of the camped NES cell</w:t>
      </w:r>
      <w:r w:rsidR="0033710C">
        <w:rPr>
          <w:lang w:eastAsia="zh-CN"/>
        </w:rPr>
        <w:t>, since the UE is able to</w:t>
      </w:r>
      <w:r w:rsidR="00687F92">
        <w:rPr>
          <w:lang w:eastAsia="zh-CN"/>
        </w:rPr>
        <w:t xml:space="preserve"> obtain all SIBs from the </w:t>
      </w:r>
      <w:r w:rsidR="007C49E2">
        <w:rPr>
          <w:lang w:eastAsia="zh-CN"/>
        </w:rPr>
        <w:t xml:space="preserve">camped </w:t>
      </w:r>
      <w:r w:rsidR="00687F92">
        <w:rPr>
          <w:lang w:eastAsia="zh-CN"/>
        </w:rPr>
        <w:t>N</w:t>
      </w:r>
      <w:r w:rsidR="007C49E2">
        <w:rPr>
          <w:lang w:eastAsia="zh-CN"/>
        </w:rPr>
        <w:t>ES cell</w:t>
      </w:r>
      <w:r w:rsidR="00D4413F">
        <w:rPr>
          <w:lang w:eastAsia="zh-CN"/>
        </w:rPr>
        <w:t>.</w:t>
      </w:r>
      <w:r w:rsidR="00CD7482">
        <w:rPr>
          <w:lang w:eastAsia="zh-CN"/>
        </w:rPr>
        <w:t xml:space="preserve"> </w:t>
      </w:r>
      <w:r w:rsidR="007C49E2">
        <w:rPr>
          <w:lang w:eastAsia="zh-CN"/>
        </w:rPr>
        <w:t xml:space="preserve">However, the assumption is the UL WUS configuration remains unchanged. </w:t>
      </w:r>
    </w:p>
    <w:p w:rsidR="00250995" w:rsidRDefault="007C49E2" w:rsidP="00CE05CB">
      <w:pPr>
        <w:rPr>
          <w:lang w:eastAsia="zh-CN"/>
        </w:rPr>
      </w:pPr>
      <w:r>
        <w:rPr>
          <w:lang w:eastAsia="zh-CN"/>
        </w:rPr>
        <w:t>T</w:t>
      </w:r>
      <w:r w:rsidR="00CD7482">
        <w:rPr>
          <w:lang w:eastAsia="zh-CN"/>
        </w:rPr>
        <w:t>he question is how to update UL WUS configuration after the UE camps on the NES cell.</w:t>
      </w:r>
      <w:r>
        <w:rPr>
          <w:lang w:eastAsia="zh-CN"/>
        </w:rPr>
        <w:t xml:space="preserve"> If </w:t>
      </w:r>
      <w:r w:rsidR="00D778CE">
        <w:rPr>
          <w:lang w:eastAsia="zh-CN"/>
        </w:rPr>
        <w:t xml:space="preserve">we support </w:t>
      </w:r>
      <w:r>
        <w:rPr>
          <w:lang w:eastAsia="zh-CN"/>
        </w:rPr>
        <w:t xml:space="preserve">the UE obtains the updated UL WUS configuration from the NES cell after the UE camps on NES cell, </w:t>
      </w:r>
      <w:r w:rsidR="00D778CE">
        <w:rPr>
          <w:lang w:eastAsia="zh-CN"/>
        </w:rPr>
        <w:t>it means that scenario 3 (i.e. Case 1 in RAN1) is supported.</w:t>
      </w:r>
      <w:r w:rsidR="00EE51E0">
        <w:rPr>
          <w:lang w:eastAsia="zh-CN"/>
        </w:rPr>
        <w:t xml:space="preserve"> However, Case 1 has been excluded in RAN1.</w:t>
      </w:r>
      <w:r w:rsidR="00026ED9">
        <w:rPr>
          <w:lang w:eastAsia="zh-CN"/>
        </w:rPr>
        <w:t xml:space="preserve"> Then </w:t>
      </w:r>
      <w:r w:rsidR="000C1075">
        <w:rPr>
          <w:lang w:eastAsia="zh-CN"/>
        </w:rPr>
        <w:t>the UE</w:t>
      </w:r>
      <w:r w:rsidR="000C1075" w:rsidRPr="000C1075">
        <w:rPr>
          <w:lang w:eastAsia="zh-CN"/>
        </w:rPr>
        <w:t xml:space="preserve"> reacquires</w:t>
      </w:r>
      <w:r w:rsidR="000C1075">
        <w:rPr>
          <w:lang w:eastAsia="zh-CN"/>
        </w:rPr>
        <w:t xml:space="preserve"> UL</w:t>
      </w:r>
      <w:r w:rsidR="000C1075" w:rsidRPr="000C1075">
        <w:rPr>
          <w:lang w:eastAsia="zh-CN"/>
        </w:rPr>
        <w:t xml:space="preserve"> WUS configuration</w:t>
      </w:r>
      <w:r w:rsidR="000C1075">
        <w:rPr>
          <w:lang w:eastAsia="zh-CN"/>
        </w:rPr>
        <w:t xml:space="preserve"> from cell A.</w:t>
      </w:r>
    </w:p>
    <w:p w:rsidR="00934FDC" w:rsidRDefault="00934FDC" w:rsidP="00CE05CB">
      <w:pPr>
        <w:rPr>
          <w:lang w:eastAsia="zh-CN"/>
        </w:rPr>
      </w:pPr>
      <w:bookmarkStart w:id="2" w:name="OLE_LINK1"/>
      <w:bookmarkStart w:id="3" w:name="OLE_LINK2"/>
      <w:r>
        <w:rPr>
          <w:b/>
          <w:lang w:val="en-US" w:eastAsia="zh-CN"/>
        </w:rPr>
        <w:t xml:space="preserve">Proposal 1: </w:t>
      </w:r>
      <w:bookmarkEnd w:id="2"/>
      <w:bookmarkEnd w:id="3"/>
      <w:r w:rsidR="0001385F" w:rsidRPr="0001385F">
        <w:rPr>
          <w:b/>
          <w:lang w:val="en-US" w:eastAsia="zh-CN"/>
        </w:rPr>
        <w:t>After t</w:t>
      </w:r>
      <w:r w:rsidR="0001385F">
        <w:rPr>
          <w:b/>
          <w:lang w:val="en-US" w:eastAsia="zh-CN"/>
        </w:rPr>
        <w:t>he UE camps on NES cell, UE re</w:t>
      </w:r>
      <w:r w:rsidR="0001385F" w:rsidRPr="0001385F">
        <w:rPr>
          <w:b/>
          <w:lang w:val="en-US" w:eastAsia="zh-CN"/>
        </w:rPr>
        <w:t xml:space="preserve">acquire </w:t>
      </w:r>
      <w:r w:rsidR="0001385F">
        <w:rPr>
          <w:b/>
          <w:lang w:val="en-US" w:eastAsia="zh-CN"/>
        </w:rPr>
        <w:t>UL WUS configuration from</w:t>
      </w:r>
      <w:r w:rsidR="0001385F" w:rsidRPr="0001385F">
        <w:rPr>
          <w:b/>
          <w:lang w:val="en-US" w:eastAsia="zh-CN"/>
        </w:rPr>
        <w:t xml:space="preserve"> cell</w:t>
      </w:r>
      <w:r w:rsidR="0001385F">
        <w:rPr>
          <w:b/>
          <w:lang w:val="en-US" w:eastAsia="zh-CN"/>
        </w:rPr>
        <w:t xml:space="preserve"> A when the UL WUS configuration changes</w:t>
      </w:r>
      <w:r w:rsidR="0001385F" w:rsidRPr="0001385F">
        <w:rPr>
          <w:b/>
          <w:lang w:val="en-US" w:eastAsia="zh-CN"/>
        </w:rPr>
        <w:t>.</w:t>
      </w:r>
    </w:p>
    <w:p w:rsidR="008A0EA3" w:rsidRDefault="008A0EA3" w:rsidP="00CE05CB">
      <w:pPr>
        <w:rPr>
          <w:lang w:val="en-US" w:eastAsia="zh-CN"/>
        </w:rPr>
      </w:pPr>
      <w:r>
        <w:rPr>
          <w:lang w:val="en-US" w:eastAsia="zh-CN"/>
        </w:rPr>
        <w:t xml:space="preserve">Furthermore, we think the UE should be allowed to reselect from one NES cell to another NES cell. In this scenario, </w:t>
      </w:r>
      <w:r w:rsidR="00F00B62">
        <w:rPr>
          <w:lang w:val="en-US" w:eastAsia="zh-CN"/>
        </w:rPr>
        <w:t>the UE obtain the UL WUS configuration</w:t>
      </w:r>
      <w:r w:rsidR="00607B74">
        <w:rPr>
          <w:lang w:val="en-US" w:eastAsia="zh-CN"/>
        </w:rPr>
        <w:t xml:space="preserve"> of neighbor NES cell from the camped NES cell before sending UL WUS to the neighbor NES cell.</w:t>
      </w:r>
      <w:r w:rsidR="00BA62F8">
        <w:rPr>
          <w:lang w:val="en-US" w:eastAsia="zh-CN"/>
        </w:rPr>
        <w:t xml:space="preserve"> Thus we suggest to</w:t>
      </w:r>
      <w:r w:rsidR="002E0627">
        <w:rPr>
          <w:lang w:val="en-US" w:eastAsia="zh-CN"/>
        </w:rPr>
        <w:t xml:space="preserve"> further clarify Scenario 1a</w:t>
      </w:r>
      <w:r w:rsidR="00874C3C">
        <w:rPr>
          <w:lang w:val="en-US" w:eastAsia="zh-CN"/>
        </w:rPr>
        <w:t xml:space="preserve"> based on the version agreed during RAN2#126 meeting</w:t>
      </w:r>
      <w:r w:rsidR="002E0627">
        <w:rPr>
          <w:lang w:val="en-US" w:eastAsia="zh-CN"/>
        </w:rPr>
        <w:t xml:space="preserve"> as</w:t>
      </w:r>
      <w:r w:rsidR="00BA62F8">
        <w:rPr>
          <w:lang w:val="en-US" w:eastAsia="zh-CN"/>
        </w:rPr>
        <w:t xml:space="preserve"> below:</w:t>
      </w:r>
    </w:p>
    <w:p w:rsidR="00BA62F8" w:rsidRDefault="002E0627" w:rsidP="001654AA">
      <w:pPr>
        <w:pStyle w:val="af4"/>
        <w:numPr>
          <w:ilvl w:val="0"/>
          <w:numId w:val="14"/>
        </w:numPr>
        <w:rPr>
          <w:lang w:val="en-US" w:eastAsia="zh-CN"/>
        </w:rPr>
      </w:pPr>
      <w:r w:rsidRPr="002E0627">
        <w:rPr>
          <w:lang w:val="en-US" w:eastAsia="zh-CN"/>
        </w:rPr>
        <w:t xml:space="preserve">Scenario 1a: Cell A SIB assisted intra-cell WUS. And WUS and SIB1 is sent to/from NES cell. </w:t>
      </w:r>
      <w:r w:rsidRPr="00874C3C">
        <w:rPr>
          <w:rFonts w:hint="eastAsia"/>
          <w:u w:val="single"/>
          <w:lang w:val="en-US" w:eastAsia="zh-CN"/>
        </w:rPr>
        <w:t>C</w:t>
      </w:r>
      <w:r w:rsidRPr="00874C3C">
        <w:rPr>
          <w:u w:val="single"/>
          <w:lang w:val="en-US" w:eastAsia="zh-CN"/>
        </w:rPr>
        <w:t xml:space="preserve">ell A can be the </w:t>
      </w:r>
      <w:r w:rsidR="006F639D" w:rsidRPr="00874C3C">
        <w:rPr>
          <w:u w:val="single"/>
          <w:lang w:val="en-US" w:eastAsia="zh-CN"/>
        </w:rPr>
        <w:t xml:space="preserve">neighbor </w:t>
      </w:r>
      <w:r w:rsidRPr="00874C3C">
        <w:rPr>
          <w:u w:val="single"/>
          <w:lang w:val="en-US" w:eastAsia="zh-CN"/>
        </w:rPr>
        <w:t xml:space="preserve">NES cell </w:t>
      </w:r>
      <w:r w:rsidR="006F639D" w:rsidRPr="00874C3C">
        <w:rPr>
          <w:u w:val="single"/>
          <w:lang w:val="en-US" w:eastAsia="zh-CN"/>
        </w:rPr>
        <w:t xml:space="preserve">with on-demand SIB1 </w:t>
      </w:r>
      <w:r w:rsidRPr="00874C3C">
        <w:rPr>
          <w:u w:val="single"/>
          <w:lang w:val="en-US" w:eastAsia="zh-CN"/>
        </w:rPr>
        <w:t xml:space="preserve">or the </w:t>
      </w:r>
      <w:r w:rsidR="00921BAC">
        <w:rPr>
          <w:u w:val="single"/>
          <w:lang w:val="en-US" w:eastAsia="zh-CN"/>
        </w:rPr>
        <w:t xml:space="preserve">neighbor </w:t>
      </w:r>
      <w:r w:rsidRPr="00874C3C">
        <w:rPr>
          <w:u w:val="single"/>
          <w:lang w:val="en-US" w:eastAsia="zh-CN"/>
        </w:rPr>
        <w:t xml:space="preserve">cell with SIB1 </w:t>
      </w:r>
      <w:r w:rsidR="006F639D" w:rsidRPr="00874C3C">
        <w:rPr>
          <w:u w:val="single"/>
          <w:lang w:val="en-US" w:eastAsia="zh-CN"/>
        </w:rPr>
        <w:t xml:space="preserve">always </w:t>
      </w:r>
      <w:r w:rsidRPr="00874C3C">
        <w:rPr>
          <w:u w:val="single"/>
          <w:lang w:val="en-US" w:eastAsia="zh-CN"/>
        </w:rPr>
        <w:t>on.</w:t>
      </w:r>
    </w:p>
    <w:p w:rsidR="00874C3C" w:rsidRPr="00874C3C" w:rsidRDefault="00874C3C" w:rsidP="00874C3C">
      <w:pPr>
        <w:pStyle w:val="af4"/>
        <w:ind w:left="420"/>
        <w:rPr>
          <w:lang w:val="en-US" w:eastAsia="zh-CN"/>
        </w:rPr>
      </w:pPr>
      <w:r w:rsidRPr="00874C3C">
        <w:rPr>
          <w:lang w:val="en-US" w:eastAsia="zh-CN"/>
        </w:rPr>
        <w:t>a.</w:t>
      </w:r>
      <w:r w:rsidRPr="00874C3C">
        <w:rPr>
          <w:lang w:val="en-US" w:eastAsia="zh-CN"/>
        </w:rPr>
        <w:tab/>
        <w:t>More than one Cell A may provide configuration for the same NES cell.</w:t>
      </w:r>
    </w:p>
    <w:p w:rsidR="00874C3C" w:rsidRPr="002E0627" w:rsidRDefault="00874C3C" w:rsidP="00874C3C">
      <w:pPr>
        <w:pStyle w:val="af4"/>
        <w:ind w:left="420"/>
        <w:rPr>
          <w:lang w:val="en-US" w:eastAsia="zh-CN"/>
        </w:rPr>
      </w:pPr>
      <w:proofErr w:type="spellStart"/>
      <w:proofErr w:type="gramStart"/>
      <w:r>
        <w:rPr>
          <w:lang w:val="en-US" w:eastAsia="zh-CN"/>
        </w:rPr>
        <w:t>b.</w:t>
      </w:r>
      <w:r w:rsidRPr="00874C3C">
        <w:rPr>
          <w:lang w:val="en-US" w:eastAsia="zh-CN"/>
        </w:rPr>
        <w:t>The</w:t>
      </w:r>
      <w:proofErr w:type="spellEnd"/>
      <w:proofErr w:type="gramEnd"/>
      <w:r w:rsidRPr="00874C3C">
        <w:rPr>
          <w:lang w:val="en-US" w:eastAsia="zh-CN"/>
        </w:rPr>
        <w:t xml:space="preserve"> same Cell A may assist more than one NES Cells.</w:t>
      </w:r>
    </w:p>
    <w:p w:rsidR="005A5BD7" w:rsidRPr="00342CF2" w:rsidRDefault="00934FDC" w:rsidP="00342CF2">
      <w:pPr>
        <w:rPr>
          <w:b/>
          <w:lang w:val="en-US" w:eastAsia="zh-CN"/>
        </w:rPr>
      </w:pPr>
      <w:r>
        <w:rPr>
          <w:b/>
          <w:lang w:val="en-US" w:eastAsia="zh-CN"/>
        </w:rPr>
        <w:t>Proposal 2</w:t>
      </w:r>
      <w:r w:rsidR="002606EF">
        <w:rPr>
          <w:b/>
          <w:lang w:val="en-US" w:eastAsia="zh-CN"/>
        </w:rPr>
        <w:t>:</w:t>
      </w:r>
      <w:r w:rsidR="00342CF2">
        <w:rPr>
          <w:b/>
          <w:lang w:val="en-US" w:eastAsia="zh-CN"/>
        </w:rPr>
        <w:t xml:space="preserve"> The</w:t>
      </w:r>
      <w:r w:rsidR="00D30281">
        <w:rPr>
          <w:b/>
          <w:lang w:val="en-US" w:eastAsia="zh-CN"/>
        </w:rPr>
        <w:t xml:space="preserve"> </w:t>
      </w:r>
      <w:r w:rsidR="00D30281" w:rsidRPr="00342CF2">
        <w:rPr>
          <w:b/>
          <w:lang w:val="en-US" w:eastAsia="zh-CN"/>
        </w:rPr>
        <w:t xml:space="preserve">Cell </w:t>
      </w:r>
      <w:proofErr w:type="gramStart"/>
      <w:r w:rsidR="00D30281" w:rsidRPr="00342CF2">
        <w:rPr>
          <w:b/>
          <w:lang w:val="en-US" w:eastAsia="zh-CN"/>
        </w:rPr>
        <w:t>A</w:t>
      </w:r>
      <w:proofErr w:type="gramEnd"/>
      <w:r w:rsidR="00D30281" w:rsidRPr="00342CF2">
        <w:rPr>
          <w:b/>
          <w:lang w:val="en-US" w:eastAsia="zh-CN"/>
        </w:rPr>
        <w:t xml:space="preserve"> </w:t>
      </w:r>
      <w:r w:rsidR="00342CF2">
        <w:rPr>
          <w:b/>
          <w:lang w:val="en-US" w:eastAsia="zh-CN"/>
        </w:rPr>
        <w:t xml:space="preserve">mentioned in </w:t>
      </w:r>
      <w:r w:rsidR="00342CF2" w:rsidRPr="00342CF2">
        <w:rPr>
          <w:b/>
          <w:lang w:val="en-US" w:eastAsia="zh-CN"/>
        </w:rPr>
        <w:t xml:space="preserve">Scenario 1a </w:t>
      </w:r>
      <w:r w:rsidR="00D30281" w:rsidRPr="00342CF2">
        <w:rPr>
          <w:b/>
          <w:lang w:val="en-US" w:eastAsia="zh-CN"/>
        </w:rPr>
        <w:t xml:space="preserve">can be </w:t>
      </w:r>
      <w:r w:rsidR="003E771F">
        <w:rPr>
          <w:b/>
          <w:lang w:val="en-US" w:eastAsia="zh-CN"/>
        </w:rPr>
        <w:t>a</w:t>
      </w:r>
      <w:r w:rsidR="00D30281" w:rsidRPr="00342CF2">
        <w:rPr>
          <w:b/>
          <w:lang w:val="en-US" w:eastAsia="zh-CN"/>
        </w:rPr>
        <w:t xml:space="preserve"> neighbor NES cell with on-demand SIB1 or </w:t>
      </w:r>
      <w:r w:rsidR="003E771F">
        <w:rPr>
          <w:b/>
          <w:lang w:val="en-US" w:eastAsia="zh-CN"/>
        </w:rPr>
        <w:t>a</w:t>
      </w:r>
      <w:r w:rsidR="00D30281" w:rsidRPr="00342CF2">
        <w:rPr>
          <w:b/>
          <w:lang w:val="en-US" w:eastAsia="zh-CN"/>
        </w:rPr>
        <w:t xml:space="preserve"> neighbor cell with SIB1 always on.</w:t>
      </w:r>
    </w:p>
    <w:p w:rsidR="00CF2835" w:rsidRDefault="004B1061" w:rsidP="00963B5D">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7100"/>
        </w:tabs>
      </w:pPr>
      <w:r>
        <w:lastRenderedPageBreak/>
        <w:t>3</w:t>
      </w:r>
      <w:r>
        <w:tab/>
        <w:t>Conclusions</w:t>
      </w:r>
      <w:r w:rsidR="00963B5D">
        <w:tab/>
      </w:r>
      <w:r w:rsidR="00963B5D">
        <w:tab/>
      </w:r>
      <w:r w:rsidR="00963B5D">
        <w:tab/>
      </w:r>
      <w:r w:rsidR="00963B5D">
        <w:tab/>
      </w:r>
      <w:r w:rsidR="00963B5D">
        <w:tab/>
      </w:r>
    </w:p>
    <w:bookmarkEnd w:id="0"/>
    <w:p w:rsidR="00CF2835" w:rsidRDefault="004B1061">
      <w:r>
        <w:t>Based on the discussion above, we have the following proposals.</w:t>
      </w:r>
    </w:p>
    <w:p w:rsidR="00250995" w:rsidRDefault="004B0BDB">
      <w:pPr>
        <w:rPr>
          <w:b/>
          <w:lang w:val="en-US" w:eastAsia="zh-CN"/>
        </w:rPr>
      </w:pPr>
      <w:r>
        <w:rPr>
          <w:b/>
          <w:lang w:val="en-US" w:eastAsia="zh-CN"/>
        </w:rPr>
        <w:t xml:space="preserve">Proposal 1: </w:t>
      </w:r>
      <w:r w:rsidRPr="0001385F">
        <w:rPr>
          <w:b/>
          <w:lang w:val="en-US" w:eastAsia="zh-CN"/>
        </w:rPr>
        <w:t>After t</w:t>
      </w:r>
      <w:r>
        <w:rPr>
          <w:b/>
          <w:lang w:val="en-US" w:eastAsia="zh-CN"/>
        </w:rPr>
        <w:t>he UE camps on NES cell, UE re</w:t>
      </w:r>
      <w:r w:rsidRPr="0001385F">
        <w:rPr>
          <w:b/>
          <w:lang w:val="en-US" w:eastAsia="zh-CN"/>
        </w:rPr>
        <w:t xml:space="preserve">acquire </w:t>
      </w:r>
      <w:r>
        <w:rPr>
          <w:b/>
          <w:lang w:val="en-US" w:eastAsia="zh-CN"/>
        </w:rPr>
        <w:t>UL WUS configuration from</w:t>
      </w:r>
      <w:r w:rsidRPr="0001385F">
        <w:rPr>
          <w:b/>
          <w:lang w:val="en-US" w:eastAsia="zh-CN"/>
        </w:rPr>
        <w:t xml:space="preserve"> cell</w:t>
      </w:r>
      <w:r>
        <w:rPr>
          <w:b/>
          <w:lang w:val="en-US" w:eastAsia="zh-CN"/>
        </w:rPr>
        <w:t xml:space="preserve"> A when the UL WUS configuration changes</w:t>
      </w:r>
      <w:r w:rsidRPr="0001385F">
        <w:rPr>
          <w:b/>
          <w:lang w:val="en-US" w:eastAsia="zh-CN"/>
        </w:rPr>
        <w:t>.</w:t>
      </w:r>
    </w:p>
    <w:p w:rsidR="001D6980" w:rsidRDefault="00E446C0" w:rsidP="007C660E">
      <w:pPr>
        <w:rPr>
          <w:b/>
          <w:lang w:val="en-US" w:eastAsia="zh-CN"/>
        </w:rPr>
      </w:pPr>
      <w:r>
        <w:rPr>
          <w:b/>
          <w:lang w:val="en-US" w:eastAsia="zh-CN"/>
        </w:rPr>
        <w:t xml:space="preserve">Proposal 2: The </w:t>
      </w:r>
      <w:r w:rsidRPr="00342CF2">
        <w:rPr>
          <w:b/>
          <w:lang w:val="en-US" w:eastAsia="zh-CN"/>
        </w:rPr>
        <w:t xml:space="preserve">Cell </w:t>
      </w:r>
      <w:proofErr w:type="gramStart"/>
      <w:r w:rsidRPr="00342CF2">
        <w:rPr>
          <w:b/>
          <w:lang w:val="en-US" w:eastAsia="zh-CN"/>
        </w:rPr>
        <w:t>A</w:t>
      </w:r>
      <w:proofErr w:type="gramEnd"/>
      <w:r w:rsidRPr="00342CF2">
        <w:rPr>
          <w:b/>
          <w:lang w:val="en-US" w:eastAsia="zh-CN"/>
        </w:rPr>
        <w:t xml:space="preserve"> </w:t>
      </w:r>
      <w:r>
        <w:rPr>
          <w:b/>
          <w:lang w:val="en-US" w:eastAsia="zh-CN"/>
        </w:rPr>
        <w:t xml:space="preserve">mentioned in </w:t>
      </w:r>
      <w:r w:rsidRPr="00342CF2">
        <w:rPr>
          <w:b/>
          <w:lang w:val="en-US" w:eastAsia="zh-CN"/>
        </w:rPr>
        <w:t xml:space="preserve">Scenario 1a can be </w:t>
      </w:r>
      <w:r>
        <w:rPr>
          <w:b/>
          <w:lang w:val="en-US" w:eastAsia="zh-CN"/>
        </w:rPr>
        <w:t>a</w:t>
      </w:r>
      <w:r w:rsidRPr="00342CF2">
        <w:rPr>
          <w:b/>
          <w:lang w:val="en-US" w:eastAsia="zh-CN"/>
        </w:rPr>
        <w:t xml:space="preserve"> neighbor NES cell with on-demand SIB1 or </w:t>
      </w:r>
      <w:r>
        <w:rPr>
          <w:b/>
          <w:lang w:val="en-US" w:eastAsia="zh-CN"/>
        </w:rPr>
        <w:t>a</w:t>
      </w:r>
      <w:r w:rsidRPr="00342CF2">
        <w:rPr>
          <w:b/>
          <w:lang w:val="en-US" w:eastAsia="zh-CN"/>
        </w:rPr>
        <w:t xml:space="preserve"> neighbor cell with SIB1 always on.</w:t>
      </w:r>
    </w:p>
    <w:p w:rsidR="00645258" w:rsidRDefault="00645258" w:rsidP="00645258">
      <w:pPr>
        <w:pStyle w:val="1"/>
      </w:pPr>
      <w:r>
        <w:t>4</w:t>
      </w:r>
      <w:r>
        <w:tab/>
        <w:t>References</w:t>
      </w:r>
    </w:p>
    <w:p w:rsidR="00645258" w:rsidRPr="00645258" w:rsidRDefault="00645258" w:rsidP="00645258">
      <w:pPr>
        <w:pStyle w:val="EX"/>
        <w:numPr>
          <w:ilvl w:val="0"/>
          <w:numId w:val="0"/>
        </w:numPr>
        <w:ind w:left="369" w:hanging="369"/>
        <w:rPr>
          <w:lang w:val="en-US" w:eastAsia="zh-CN"/>
        </w:rPr>
      </w:pPr>
      <w:r>
        <w:rPr>
          <w:rFonts w:hint="eastAsia"/>
          <w:lang w:val="en-US" w:eastAsia="zh-CN"/>
        </w:rPr>
        <w:t xml:space="preserve">[1] </w:t>
      </w:r>
      <w:r w:rsidR="00B912A0" w:rsidRPr="00B912A0">
        <w:rPr>
          <w:lang w:val="en-US" w:eastAsia="zh-CN"/>
        </w:rPr>
        <w:t xml:space="preserve">RP-241650, Revised WID: Enhancements of network energy savings for NR, Ericsson, </w:t>
      </w:r>
      <w:proofErr w:type="gramStart"/>
      <w:r w:rsidR="00B912A0" w:rsidRPr="00B912A0">
        <w:rPr>
          <w:lang w:val="en-US" w:eastAsia="zh-CN"/>
        </w:rPr>
        <w:t>Apple</w:t>
      </w:r>
      <w:proofErr w:type="gramEnd"/>
      <w:r w:rsidR="00B912A0" w:rsidRPr="00B912A0">
        <w:rPr>
          <w:lang w:val="en-US" w:eastAsia="zh-CN"/>
        </w:rPr>
        <w:t>.</w:t>
      </w:r>
    </w:p>
    <w:sectPr w:rsidR="00645258" w:rsidRPr="00645258">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843" w:rsidRDefault="00390843">
      <w:pPr>
        <w:spacing w:after="0"/>
      </w:pPr>
      <w:r>
        <w:separator/>
      </w:r>
    </w:p>
  </w:endnote>
  <w:endnote w:type="continuationSeparator" w:id="0">
    <w:p w:rsidR="00390843" w:rsidRDefault="003908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843" w:rsidRDefault="00390843">
      <w:pPr>
        <w:spacing w:after="0"/>
      </w:pPr>
      <w:r>
        <w:separator/>
      </w:r>
    </w:p>
  </w:footnote>
  <w:footnote w:type="continuationSeparator" w:id="0">
    <w:p w:rsidR="00390843" w:rsidRDefault="003908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7CE467D"/>
    <w:multiLevelType w:val="hybridMultilevel"/>
    <w:tmpl w:val="2D14AC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1"/>
  </w:num>
  <w:num w:numId="3">
    <w:abstractNumId w:val="6"/>
  </w:num>
  <w:num w:numId="4">
    <w:abstractNumId w:val="9"/>
  </w:num>
  <w:num w:numId="5">
    <w:abstractNumId w:val="8"/>
  </w:num>
  <w:num w:numId="6">
    <w:abstractNumId w:val="12"/>
  </w:num>
  <w:num w:numId="7">
    <w:abstractNumId w:val="5"/>
  </w:num>
  <w:num w:numId="8">
    <w:abstractNumId w:val="7"/>
  </w:num>
  <w:num w:numId="9">
    <w:abstractNumId w:val="10"/>
  </w:num>
  <w:num w:numId="10">
    <w:abstractNumId w:val="2"/>
  </w:num>
  <w:num w:numId="11">
    <w:abstractNumId w:val="0"/>
  </w:num>
  <w:num w:numId="12">
    <w:abstractNumId w:val="3"/>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B08"/>
    <w:rsid w:val="00004B93"/>
    <w:rsid w:val="00005676"/>
    <w:rsid w:val="000063E9"/>
    <w:rsid w:val="00006E1E"/>
    <w:rsid w:val="00010655"/>
    <w:rsid w:val="00010B89"/>
    <w:rsid w:val="0001385F"/>
    <w:rsid w:val="0001481B"/>
    <w:rsid w:val="00017768"/>
    <w:rsid w:val="000203EE"/>
    <w:rsid w:val="00020B47"/>
    <w:rsid w:val="00021271"/>
    <w:rsid w:val="00021439"/>
    <w:rsid w:val="00023750"/>
    <w:rsid w:val="00023A65"/>
    <w:rsid w:val="00023B04"/>
    <w:rsid w:val="00024D68"/>
    <w:rsid w:val="000262D1"/>
    <w:rsid w:val="00026A3A"/>
    <w:rsid w:val="00026ED9"/>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26C"/>
    <w:rsid w:val="00065323"/>
    <w:rsid w:val="000655A6"/>
    <w:rsid w:val="00066722"/>
    <w:rsid w:val="00072D74"/>
    <w:rsid w:val="00074AD5"/>
    <w:rsid w:val="00074F44"/>
    <w:rsid w:val="000754B3"/>
    <w:rsid w:val="00075541"/>
    <w:rsid w:val="00075EB4"/>
    <w:rsid w:val="000765BB"/>
    <w:rsid w:val="000772AF"/>
    <w:rsid w:val="00080512"/>
    <w:rsid w:val="00083E10"/>
    <w:rsid w:val="0008446C"/>
    <w:rsid w:val="0008460C"/>
    <w:rsid w:val="00086BB0"/>
    <w:rsid w:val="00086CAA"/>
    <w:rsid w:val="000872A4"/>
    <w:rsid w:val="0009169F"/>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A7D20"/>
    <w:rsid w:val="000B2CFA"/>
    <w:rsid w:val="000B365F"/>
    <w:rsid w:val="000B3E5C"/>
    <w:rsid w:val="000B515F"/>
    <w:rsid w:val="000B5A21"/>
    <w:rsid w:val="000C0C14"/>
    <w:rsid w:val="000C0D99"/>
    <w:rsid w:val="000C0F26"/>
    <w:rsid w:val="000C1075"/>
    <w:rsid w:val="000C1D0C"/>
    <w:rsid w:val="000C247F"/>
    <w:rsid w:val="000C47C3"/>
    <w:rsid w:val="000C50DC"/>
    <w:rsid w:val="000C6E90"/>
    <w:rsid w:val="000C7CCC"/>
    <w:rsid w:val="000D102E"/>
    <w:rsid w:val="000D36E0"/>
    <w:rsid w:val="000D393B"/>
    <w:rsid w:val="000D511E"/>
    <w:rsid w:val="000D521C"/>
    <w:rsid w:val="000D540E"/>
    <w:rsid w:val="000D56B9"/>
    <w:rsid w:val="000D582E"/>
    <w:rsid w:val="000D58AB"/>
    <w:rsid w:val="000D7B98"/>
    <w:rsid w:val="000D7CC5"/>
    <w:rsid w:val="000E0D06"/>
    <w:rsid w:val="000E12A1"/>
    <w:rsid w:val="000E1AFC"/>
    <w:rsid w:val="000E2BE6"/>
    <w:rsid w:val="000E4C92"/>
    <w:rsid w:val="000E7975"/>
    <w:rsid w:val="000F7392"/>
    <w:rsid w:val="000F74E0"/>
    <w:rsid w:val="00100071"/>
    <w:rsid w:val="00100823"/>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5114"/>
    <w:rsid w:val="0012660B"/>
    <w:rsid w:val="00127E2E"/>
    <w:rsid w:val="00130131"/>
    <w:rsid w:val="00130174"/>
    <w:rsid w:val="00130CA5"/>
    <w:rsid w:val="00133525"/>
    <w:rsid w:val="0013608F"/>
    <w:rsid w:val="00136CEF"/>
    <w:rsid w:val="001378F3"/>
    <w:rsid w:val="001406BD"/>
    <w:rsid w:val="00141A12"/>
    <w:rsid w:val="001420A9"/>
    <w:rsid w:val="00142F51"/>
    <w:rsid w:val="001470DF"/>
    <w:rsid w:val="00147286"/>
    <w:rsid w:val="001501A2"/>
    <w:rsid w:val="00150B89"/>
    <w:rsid w:val="001548F0"/>
    <w:rsid w:val="00154AAB"/>
    <w:rsid w:val="00155A2F"/>
    <w:rsid w:val="00160F3D"/>
    <w:rsid w:val="001625F6"/>
    <w:rsid w:val="001644D8"/>
    <w:rsid w:val="00166747"/>
    <w:rsid w:val="00167278"/>
    <w:rsid w:val="001672B7"/>
    <w:rsid w:val="00167851"/>
    <w:rsid w:val="00167E38"/>
    <w:rsid w:val="0017007C"/>
    <w:rsid w:val="00171171"/>
    <w:rsid w:val="0017184A"/>
    <w:rsid w:val="00173F32"/>
    <w:rsid w:val="001742C9"/>
    <w:rsid w:val="00175D4C"/>
    <w:rsid w:val="001773F6"/>
    <w:rsid w:val="001801D1"/>
    <w:rsid w:val="0018138E"/>
    <w:rsid w:val="00182F34"/>
    <w:rsid w:val="001840F4"/>
    <w:rsid w:val="00184DA5"/>
    <w:rsid w:val="001866AB"/>
    <w:rsid w:val="001867F2"/>
    <w:rsid w:val="001868BB"/>
    <w:rsid w:val="00190883"/>
    <w:rsid w:val="00191E35"/>
    <w:rsid w:val="00195267"/>
    <w:rsid w:val="001963DF"/>
    <w:rsid w:val="001A4975"/>
    <w:rsid w:val="001A4AFF"/>
    <w:rsid w:val="001A4C42"/>
    <w:rsid w:val="001A52BE"/>
    <w:rsid w:val="001A7BB5"/>
    <w:rsid w:val="001B0409"/>
    <w:rsid w:val="001B45B3"/>
    <w:rsid w:val="001B541B"/>
    <w:rsid w:val="001C21C3"/>
    <w:rsid w:val="001C39BB"/>
    <w:rsid w:val="001C4F35"/>
    <w:rsid w:val="001D02C2"/>
    <w:rsid w:val="001D0BBF"/>
    <w:rsid w:val="001D1924"/>
    <w:rsid w:val="001D3175"/>
    <w:rsid w:val="001D3AF3"/>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A23"/>
    <w:rsid w:val="00204CE3"/>
    <w:rsid w:val="00205A11"/>
    <w:rsid w:val="002068D5"/>
    <w:rsid w:val="00206C88"/>
    <w:rsid w:val="002112A9"/>
    <w:rsid w:val="00211EA3"/>
    <w:rsid w:val="0021226A"/>
    <w:rsid w:val="002122F7"/>
    <w:rsid w:val="00212C10"/>
    <w:rsid w:val="00215A7B"/>
    <w:rsid w:val="0021603F"/>
    <w:rsid w:val="00216136"/>
    <w:rsid w:val="0021670D"/>
    <w:rsid w:val="00216890"/>
    <w:rsid w:val="00216A57"/>
    <w:rsid w:val="0022451D"/>
    <w:rsid w:val="002347A2"/>
    <w:rsid w:val="002347D9"/>
    <w:rsid w:val="00235042"/>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0995"/>
    <w:rsid w:val="0025332D"/>
    <w:rsid w:val="00254572"/>
    <w:rsid w:val="00254AB3"/>
    <w:rsid w:val="00255E25"/>
    <w:rsid w:val="00256EEA"/>
    <w:rsid w:val="002570E5"/>
    <w:rsid w:val="00257CB4"/>
    <w:rsid w:val="00257F09"/>
    <w:rsid w:val="002604FC"/>
    <w:rsid w:val="002606EF"/>
    <w:rsid w:val="002613DE"/>
    <w:rsid w:val="0026319A"/>
    <w:rsid w:val="00264285"/>
    <w:rsid w:val="002675F0"/>
    <w:rsid w:val="00272BB2"/>
    <w:rsid w:val="00272D77"/>
    <w:rsid w:val="0027424B"/>
    <w:rsid w:val="002764DB"/>
    <w:rsid w:val="0027686D"/>
    <w:rsid w:val="00276EE4"/>
    <w:rsid w:val="002772D3"/>
    <w:rsid w:val="00277485"/>
    <w:rsid w:val="00277C3E"/>
    <w:rsid w:val="002807E5"/>
    <w:rsid w:val="00282AE0"/>
    <w:rsid w:val="00284BDD"/>
    <w:rsid w:val="00290359"/>
    <w:rsid w:val="00291194"/>
    <w:rsid w:val="00295C21"/>
    <w:rsid w:val="00297797"/>
    <w:rsid w:val="002A144C"/>
    <w:rsid w:val="002A2B57"/>
    <w:rsid w:val="002A31E5"/>
    <w:rsid w:val="002A33CE"/>
    <w:rsid w:val="002A4B5A"/>
    <w:rsid w:val="002A557D"/>
    <w:rsid w:val="002A6314"/>
    <w:rsid w:val="002A722A"/>
    <w:rsid w:val="002A7982"/>
    <w:rsid w:val="002B1998"/>
    <w:rsid w:val="002B4280"/>
    <w:rsid w:val="002B45EB"/>
    <w:rsid w:val="002B4CE4"/>
    <w:rsid w:val="002B4D02"/>
    <w:rsid w:val="002B6339"/>
    <w:rsid w:val="002C196A"/>
    <w:rsid w:val="002C1A5B"/>
    <w:rsid w:val="002C4246"/>
    <w:rsid w:val="002D0FA2"/>
    <w:rsid w:val="002D3886"/>
    <w:rsid w:val="002D5258"/>
    <w:rsid w:val="002D58B5"/>
    <w:rsid w:val="002D67C9"/>
    <w:rsid w:val="002E00EE"/>
    <w:rsid w:val="002E0627"/>
    <w:rsid w:val="002E2170"/>
    <w:rsid w:val="002E4CFA"/>
    <w:rsid w:val="002E4F20"/>
    <w:rsid w:val="002E68D9"/>
    <w:rsid w:val="002F0A45"/>
    <w:rsid w:val="002F1A8C"/>
    <w:rsid w:val="002F1CDF"/>
    <w:rsid w:val="002F2D34"/>
    <w:rsid w:val="002F3888"/>
    <w:rsid w:val="002F41D1"/>
    <w:rsid w:val="002F5C3B"/>
    <w:rsid w:val="00301A21"/>
    <w:rsid w:val="00301D9E"/>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115F"/>
    <w:rsid w:val="00322335"/>
    <w:rsid w:val="0032518D"/>
    <w:rsid w:val="003261E8"/>
    <w:rsid w:val="00326B1A"/>
    <w:rsid w:val="0032754B"/>
    <w:rsid w:val="00330721"/>
    <w:rsid w:val="00331875"/>
    <w:rsid w:val="00331E92"/>
    <w:rsid w:val="003323FE"/>
    <w:rsid w:val="00333B16"/>
    <w:rsid w:val="00335C25"/>
    <w:rsid w:val="00335F92"/>
    <w:rsid w:val="00336AAD"/>
    <w:rsid w:val="0033710C"/>
    <w:rsid w:val="0033714E"/>
    <w:rsid w:val="00337666"/>
    <w:rsid w:val="00337683"/>
    <w:rsid w:val="00337993"/>
    <w:rsid w:val="00340295"/>
    <w:rsid w:val="00341769"/>
    <w:rsid w:val="00342CF2"/>
    <w:rsid w:val="003448DD"/>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86C24"/>
    <w:rsid w:val="00390261"/>
    <w:rsid w:val="00390311"/>
    <w:rsid w:val="00390843"/>
    <w:rsid w:val="00394931"/>
    <w:rsid w:val="003951F7"/>
    <w:rsid w:val="003A0483"/>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758"/>
    <w:rsid w:val="003B6D40"/>
    <w:rsid w:val="003C0109"/>
    <w:rsid w:val="003C10CE"/>
    <w:rsid w:val="003C14CC"/>
    <w:rsid w:val="003C153F"/>
    <w:rsid w:val="003C2121"/>
    <w:rsid w:val="003C3971"/>
    <w:rsid w:val="003C3C16"/>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030"/>
    <w:rsid w:val="003E771F"/>
    <w:rsid w:val="003E7753"/>
    <w:rsid w:val="003F0247"/>
    <w:rsid w:val="003F0752"/>
    <w:rsid w:val="003F185B"/>
    <w:rsid w:val="003F2531"/>
    <w:rsid w:val="003F34BC"/>
    <w:rsid w:val="003F387E"/>
    <w:rsid w:val="003F3AD6"/>
    <w:rsid w:val="003F3C0E"/>
    <w:rsid w:val="003F4A1F"/>
    <w:rsid w:val="003F4FE2"/>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F3"/>
    <w:rsid w:val="00415715"/>
    <w:rsid w:val="004210C4"/>
    <w:rsid w:val="00421203"/>
    <w:rsid w:val="00422118"/>
    <w:rsid w:val="00423334"/>
    <w:rsid w:val="00424621"/>
    <w:rsid w:val="00424BF2"/>
    <w:rsid w:val="004345EC"/>
    <w:rsid w:val="00434D3E"/>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379C"/>
    <w:rsid w:val="00473EB0"/>
    <w:rsid w:val="00474BAE"/>
    <w:rsid w:val="00474C6E"/>
    <w:rsid w:val="00476628"/>
    <w:rsid w:val="004769F2"/>
    <w:rsid w:val="00476CE3"/>
    <w:rsid w:val="0047780F"/>
    <w:rsid w:val="00477D65"/>
    <w:rsid w:val="0048173C"/>
    <w:rsid w:val="004826A9"/>
    <w:rsid w:val="004853C8"/>
    <w:rsid w:val="00485ECF"/>
    <w:rsid w:val="0048614B"/>
    <w:rsid w:val="00490FAE"/>
    <w:rsid w:val="004921AD"/>
    <w:rsid w:val="00493055"/>
    <w:rsid w:val="00493870"/>
    <w:rsid w:val="00496D23"/>
    <w:rsid w:val="00496E53"/>
    <w:rsid w:val="00496EA1"/>
    <w:rsid w:val="004A0FC8"/>
    <w:rsid w:val="004A474B"/>
    <w:rsid w:val="004A69C9"/>
    <w:rsid w:val="004A72B5"/>
    <w:rsid w:val="004A746D"/>
    <w:rsid w:val="004A799A"/>
    <w:rsid w:val="004B0210"/>
    <w:rsid w:val="004B0BDB"/>
    <w:rsid w:val="004B1061"/>
    <w:rsid w:val="004B2CA6"/>
    <w:rsid w:val="004B318A"/>
    <w:rsid w:val="004B6C7D"/>
    <w:rsid w:val="004B6F2F"/>
    <w:rsid w:val="004C0025"/>
    <w:rsid w:val="004C10A9"/>
    <w:rsid w:val="004C12CF"/>
    <w:rsid w:val="004C1601"/>
    <w:rsid w:val="004C3CD2"/>
    <w:rsid w:val="004C5317"/>
    <w:rsid w:val="004C5FC4"/>
    <w:rsid w:val="004C6D96"/>
    <w:rsid w:val="004C6FE6"/>
    <w:rsid w:val="004D0D5E"/>
    <w:rsid w:val="004D1131"/>
    <w:rsid w:val="004D1E68"/>
    <w:rsid w:val="004D1F91"/>
    <w:rsid w:val="004D3098"/>
    <w:rsid w:val="004D3578"/>
    <w:rsid w:val="004D36F2"/>
    <w:rsid w:val="004D609C"/>
    <w:rsid w:val="004D6645"/>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439"/>
    <w:rsid w:val="004F552B"/>
    <w:rsid w:val="004F63A3"/>
    <w:rsid w:val="004F69C8"/>
    <w:rsid w:val="004F75D7"/>
    <w:rsid w:val="004F76AC"/>
    <w:rsid w:val="004F76BE"/>
    <w:rsid w:val="005003A2"/>
    <w:rsid w:val="00500733"/>
    <w:rsid w:val="00501C9A"/>
    <w:rsid w:val="00503CBF"/>
    <w:rsid w:val="00504E89"/>
    <w:rsid w:val="00506D28"/>
    <w:rsid w:val="005078E4"/>
    <w:rsid w:val="005101E2"/>
    <w:rsid w:val="005128A8"/>
    <w:rsid w:val="005131C0"/>
    <w:rsid w:val="0051323A"/>
    <w:rsid w:val="005142DB"/>
    <w:rsid w:val="005143D3"/>
    <w:rsid w:val="0051518C"/>
    <w:rsid w:val="00515EFB"/>
    <w:rsid w:val="0051713E"/>
    <w:rsid w:val="0051769E"/>
    <w:rsid w:val="00517CEF"/>
    <w:rsid w:val="00517EAA"/>
    <w:rsid w:val="00520CDC"/>
    <w:rsid w:val="00520E57"/>
    <w:rsid w:val="005214DC"/>
    <w:rsid w:val="00522E91"/>
    <w:rsid w:val="00524116"/>
    <w:rsid w:val="005245EB"/>
    <w:rsid w:val="00530846"/>
    <w:rsid w:val="0053388B"/>
    <w:rsid w:val="00535773"/>
    <w:rsid w:val="00535DB3"/>
    <w:rsid w:val="00536F64"/>
    <w:rsid w:val="005438DC"/>
    <w:rsid w:val="00543E52"/>
    <w:rsid w:val="00543E6C"/>
    <w:rsid w:val="00543E79"/>
    <w:rsid w:val="005457EB"/>
    <w:rsid w:val="00547189"/>
    <w:rsid w:val="00547F43"/>
    <w:rsid w:val="00551CBE"/>
    <w:rsid w:val="00552958"/>
    <w:rsid w:val="00552A48"/>
    <w:rsid w:val="00556596"/>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69"/>
    <w:rsid w:val="005765AB"/>
    <w:rsid w:val="005775EA"/>
    <w:rsid w:val="00577F4F"/>
    <w:rsid w:val="0058167F"/>
    <w:rsid w:val="00581C40"/>
    <w:rsid w:val="00583ADE"/>
    <w:rsid w:val="00584261"/>
    <w:rsid w:val="00584279"/>
    <w:rsid w:val="005855A7"/>
    <w:rsid w:val="005908BF"/>
    <w:rsid w:val="00591D9B"/>
    <w:rsid w:val="005947EF"/>
    <w:rsid w:val="00595DA8"/>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B74"/>
    <w:rsid w:val="00607E3C"/>
    <w:rsid w:val="00612260"/>
    <w:rsid w:val="00612470"/>
    <w:rsid w:val="006124E0"/>
    <w:rsid w:val="00612689"/>
    <w:rsid w:val="0061391F"/>
    <w:rsid w:val="00614E1C"/>
    <w:rsid w:val="00614FDF"/>
    <w:rsid w:val="0061523D"/>
    <w:rsid w:val="00616585"/>
    <w:rsid w:val="0061710F"/>
    <w:rsid w:val="00620FD5"/>
    <w:rsid w:val="006212B5"/>
    <w:rsid w:val="00623865"/>
    <w:rsid w:val="006246A7"/>
    <w:rsid w:val="00625174"/>
    <w:rsid w:val="0062595A"/>
    <w:rsid w:val="00626C81"/>
    <w:rsid w:val="00627C37"/>
    <w:rsid w:val="00630BC0"/>
    <w:rsid w:val="0063543D"/>
    <w:rsid w:val="00636AE4"/>
    <w:rsid w:val="0064002F"/>
    <w:rsid w:val="00642197"/>
    <w:rsid w:val="00642550"/>
    <w:rsid w:val="00645258"/>
    <w:rsid w:val="00647114"/>
    <w:rsid w:val="006500C0"/>
    <w:rsid w:val="0065021E"/>
    <w:rsid w:val="00650595"/>
    <w:rsid w:val="00650B57"/>
    <w:rsid w:val="00650E34"/>
    <w:rsid w:val="00651FDA"/>
    <w:rsid w:val="00654E0E"/>
    <w:rsid w:val="006555C1"/>
    <w:rsid w:val="00655F38"/>
    <w:rsid w:val="006575F6"/>
    <w:rsid w:val="006604E5"/>
    <w:rsid w:val="00662E12"/>
    <w:rsid w:val="00664B1A"/>
    <w:rsid w:val="006658C6"/>
    <w:rsid w:val="00665E85"/>
    <w:rsid w:val="006670CF"/>
    <w:rsid w:val="00667368"/>
    <w:rsid w:val="00672F7C"/>
    <w:rsid w:val="0067376E"/>
    <w:rsid w:val="00676AA0"/>
    <w:rsid w:val="00676E3E"/>
    <w:rsid w:val="00684BE3"/>
    <w:rsid w:val="006850E2"/>
    <w:rsid w:val="00685B52"/>
    <w:rsid w:val="00685B59"/>
    <w:rsid w:val="00687F92"/>
    <w:rsid w:val="0069006E"/>
    <w:rsid w:val="006915D0"/>
    <w:rsid w:val="00691A37"/>
    <w:rsid w:val="00692656"/>
    <w:rsid w:val="00692CC7"/>
    <w:rsid w:val="006933CB"/>
    <w:rsid w:val="00695B88"/>
    <w:rsid w:val="00697FB0"/>
    <w:rsid w:val="006A04FB"/>
    <w:rsid w:val="006A0F1E"/>
    <w:rsid w:val="006A2A85"/>
    <w:rsid w:val="006A323F"/>
    <w:rsid w:val="006A4045"/>
    <w:rsid w:val="006A4135"/>
    <w:rsid w:val="006A45C7"/>
    <w:rsid w:val="006A4A6F"/>
    <w:rsid w:val="006A4AE2"/>
    <w:rsid w:val="006A4DB2"/>
    <w:rsid w:val="006B0443"/>
    <w:rsid w:val="006B1621"/>
    <w:rsid w:val="006B30D0"/>
    <w:rsid w:val="006B5883"/>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28F0"/>
    <w:rsid w:val="006D303A"/>
    <w:rsid w:val="006D3F16"/>
    <w:rsid w:val="006D6366"/>
    <w:rsid w:val="006E1642"/>
    <w:rsid w:val="006E290D"/>
    <w:rsid w:val="006E4170"/>
    <w:rsid w:val="006E434B"/>
    <w:rsid w:val="006E56C5"/>
    <w:rsid w:val="006E5C86"/>
    <w:rsid w:val="006E5D4D"/>
    <w:rsid w:val="006E5F06"/>
    <w:rsid w:val="006E6573"/>
    <w:rsid w:val="006F2BEB"/>
    <w:rsid w:val="006F478F"/>
    <w:rsid w:val="006F639D"/>
    <w:rsid w:val="006F67E5"/>
    <w:rsid w:val="006F729C"/>
    <w:rsid w:val="0070272D"/>
    <w:rsid w:val="00702CE9"/>
    <w:rsid w:val="0070316F"/>
    <w:rsid w:val="00703AB4"/>
    <w:rsid w:val="00704674"/>
    <w:rsid w:val="00704A6F"/>
    <w:rsid w:val="00707060"/>
    <w:rsid w:val="00707124"/>
    <w:rsid w:val="00707F41"/>
    <w:rsid w:val="00713616"/>
    <w:rsid w:val="00713C44"/>
    <w:rsid w:val="0071541C"/>
    <w:rsid w:val="0072296E"/>
    <w:rsid w:val="0072534C"/>
    <w:rsid w:val="007253FA"/>
    <w:rsid w:val="007260C7"/>
    <w:rsid w:val="00727F95"/>
    <w:rsid w:val="0073020B"/>
    <w:rsid w:val="00730341"/>
    <w:rsid w:val="00730618"/>
    <w:rsid w:val="007311D9"/>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4614"/>
    <w:rsid w:val="00765BED"/>
    <w:rsid w:val="007666C1"/>
    <w:rsid w:val="00766C3D"/>
    <w:rsid w:val="0076788B"/>
    <w:rsid w:val="007713D4"/>
    <w:rsid w:val="00771833"/>
    <w:rsid w:val="00774DA4"/>
    <w:rsid w:val="00774EA1"/>
    <w:rsid w:val="00776039"/>
    <w:rsid w:val="00777176"/>
    <w:rsid w:val="00781027"/>
    <w:rsid w:val="00781754"/>
    <w:rsid w:val="00781F0F"/>
    <w:rsid w:val="00782BE5"/>
    <w:rsid w:val="0078318F"/>
    <w:rsid w:val="00790AA9"/>
    <w:rsid w:val="00790D43"/>
    <w:rsid w:val="00791558"/>
    <w:rsid w:val="0079253A"/>
    <w:rsid w:val="00792810"/>
    <w:rsid w:val="00792D5E"/>
    <w:rsid w:val="00795736"/>
    <w:rsid w:val="00795F5A"/>
    <w:rsid w:val="00796193"/>
    <w:rsid w:val="00797086"/>
    <w:rsid w:val="007A5C70"/>
    <w:rsid w:val="007A6140"/>
    <w:rsid w:val="007A6ED6"/>
    <w:rsid w:val="007A779B"/>
    <w:rsid w:val="007B1526"/>
    <w:rsid w:val="007B231D"/>
    <w:rsid w:val="007B31AF"/>
    <w:rsid w:val="007B4ACA"/>
    <w:rsid w:val="007B4B24"/>
    <w:rsid w:val="007B4EA9"/>
    <w:rsid w:val="007B600E"/>
    <w:rsid w:val="007B608A"/>
    <w:rsid w:val="007B6D80"/>
    <w:rsid w:val="007C0A22"/>
    <w:rsid w:val="007C0D40"/>
    <w:rsid w:val="007C14FD"/>
    <w:rsid w:val="007C25A8"/>
    <w:rsid w:val="007C267C"/>
    <w:rsid w:val="007C38B3"/>
    <w:rsid w:val="007C4250"/>
    <w:rsid w:val="007C4838"/>
    <w:rsid w:val="007C49E2"/>
    <w:rsid w:val="007C660E"/>
    <w:rsid w:val="007C74EF"/>
    <w:rsid w:val="007D059A"/>
    <w:rsid w:val="007D1104"/>
    <w:rsid w:val="007D227F"/>
    <w:rsid w:val="007D24B4"/>
    <w:rsid w:val="007D368A"/>
    <w:rsid w:val="007D50F8"/>
    <w:rsid w:val="007D581A"/>
    <w:rsid w:val="007D62C7"/>
    <w:rsid w:val="007D7576"/>
    <w:rsid w:val="007D7646"/>
    <w:rsid w:val="007E3E7F"/>
    <w:rsid w:val="007E3F66"/>
    <w:rsid w:val="007E4787"/>
    <w:rsid w:val="007E53B4"/>
    <w:rsid w:val="007E5DDC"/>
    <w:rsid w:val="007E61B8"/>
    <w:rsid w:val="007F04BF"/>
    <w:rsid w:val="007F0F4A"/>
    <w:rsid w:val="007F1EDD"/>
    <w:rsid w:val="007F20EB"/>
    <w:rsid w:val="007F579F"/>
    <w:rsid w:val="007F7800"/>
    <w:rsid w:val="00800212"/>
    <w:rsid w:val="008028A4"/>
    <w:rsid w:val="00803196"/>
    <w:rsid w:val="008033BC"/>
    <w:rsid w:val="00803CA6"/>
    <w:rsid w:val="00804119"/>
    <w:rsid w:val="00806C56"/>
    <w:rsid w:val="0081122F"/>
    <w:rsid w:val="00814224"/>
    <w:rsid w:val="0081484C"/>
    <w:rsid w:val="00816E7B"/>
    <w:rsid w:val="00820AEC"/>
    <w:rsid w:val="00820B25"/>
    <w:rsid w:val="00820FA9"/>
    <w:rsid w:val="00821E31"/>
    <w:rsid w:val="00824386"/>
    <w:rsid w:val="00830747"/>
    <w:rsid w:val="00831255"/>
    <w:rsid w:val="00831AC2"/>
    <w:rsid w:val="00831DF9"/>
    <w:rsid w:val="00832652"/>
    <w:rsid w:val="00835EC2"/>
    <w:rsid w:val="00835F9B"/>
    <w:rsid w:val="0083634A"/>
    <w:rsid w:val="008364D6"/>
    <w:rsid w:val="008377A2"/>
    <w:rsid w:val="00841AD4"/>
    <w:rsid w:val="008426AA"/>
    <w:rsid w:val="00843B59"/>
    <w:rsid w:val="00846F18"/>
    <w:rsid w:val="0084726E"/>
    <w:rsid w:val="008512C1"/>
    <w:rsid w:val="008524CE"/>
    <w:rsid w:val="00855375"/>
    <w:rsid w:val="008555DA"/>
    <w:rsid w:val="00856166"/>
    <w:rsid w:val="00856624"/>
    <w:rsid w:val="00857352"/>
    <w:rsid w:val="00857745"/>
    <w:rsid w:val="00857C9A"/>
    <w:rsid w:val="00860605"/>
    <w:rsid w:val="00860A17"/>
    <w:rsid w:val="00863D57"/>
    <w:rsid w:val="00864C0F"/>
    <w:rsid w:val="008660EE"/>
    <w:rsid w:val="00870D00"/>
    <w:rsid w:val="008730C8"/>
    <w:rsid w:val="008736FF"/>
    <w:rsid w:val="008748C3"/>
    <w:rsid w:val="00874C3C"/>
    <w:rsid w:val="008768CA"/>
    <w:rsid w:val="00876A1C"/>
    <w:rsid w:val="0088129C"/>
    <w:rsid w:val="00882458"/>
    <w:rsid w:val="0088356C"/>
    <w:rsid w:val="00885E96"/>
    <w:rsid w:val="00893B25"/>
    <w:rsid w:val="00894539"/>
    <w:rsid w:val="00895584"/>
    <w:rsid w:val="008A084C"/>
    <w:rsid w:val="008A0EA3"/>
    <w:rsid w:val="008A120C"/>
    <w:rsid w:val="008A16AF"/>
    <w:rsid w:val="008A21CE"/>
    <w:rsid w:val="008A2E73"/>
    <w:rsid w:val="008A3AD5"/>
    <w:rsid w:val="008A42D2"/>
    <w:rsid w:val="008A4BFB"/>
    <w:rsid w:val="008A551F"/>
    <w:rsid w:val="008A5A70"/>
    <w:rsid w:val="008A5E9A"/>
    <w:rsid w:val="008A630B"/>
    <w:rsid w:val="008A6A62"/>
    <w:rsid w:val="008A6F6C"/>
    <w:rsid w:val="008A7428"/>
    <w:rsid w:val="008A7581"/>
    <w:rsid w:val="008A796A"/>
    <w:rsid w:val="008A7AB3"/>
    <w:rsid w:val="008B142F"/>
    <w:rsid w:val="008B1543"/>
    <w:rsid w:val="008B15B8"/>
    <w:rsid w:val="008B4DC8"/>
    <w:rsid w:val="008B5E74"/>
    <w:rsid w:val="008C04C1"/>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2357"/>
    <w:rsid w:val="008E328E"/>
    <w:rsid w:val="008E5A78"/>
    <w:rsid w:val="008E5BDF"/>
    <w:rsid w:val="008E7986"/>
    <w:rsid w:val="008F0AE4"/>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1BAC"/>
    <w:rsid w:val="00923AFD"/>
    <w:rsid w:val="00924FBD"/>
    <w:rsid w:val="00925442"/>
    <w:rsid w:val="00926611"/>
    <w:rsid w:val="00927E4B"/>
    <w:rsid w:val="00930D34"/>
    <w:rsid w:val="00932699"/>
    <w:rsid w:val="009332B0"/>
    <w:rsid w:val="00934FDC"/>
    <w:rsid w:val="00935278"/>
    <w:rsid w:val="00942EC2"/>
    <w:rsid w:val="0094310B"/>
    <w:rsid w:val="009435F6"/>
    <w:rsid w:val="00943C83"/>
    <w:rsid w:val="00943F5D"/>
    <w:rsid w:val="009462B8"/>
    <w:rsid w:val="00946D30"/>
    <w:rsid w:val="0094707A"/>
    <w:rsid w:val="00947AEA"/>
    <w:rsid w:val="0095033E"/>
    <w:rsid w:val="009532BB"/>
    <w:rsid w:val="00953EF0"/>
    <w:rsid w:val="009557F3"/>
    <w:rsid w:val="009575A3"/>
    <w:rsid w:val="00960814"/>
    <w:rsid w:val="00961ADE"/>
    <w:rsid w:val="0096232F"/>
    <w:rsid w:val="009634D1"/>
    <w:rsid w:val="00963B5D"/>
    <w:rsid w:val="00964235"/>
    <w:rsid w:val="00965C2D"/>
    <w:rsid w:val="009660B8"/>
    <w:rsid w:val="0096691B"/>
    <w:rsid w:val="009670C8"/>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4E6C"/>
    <w:rsid w:val="00986EC6"/>
    <w:rsid w:val="00986F56"/>
    <w:rsid w:val="0099049E"/>
    <w:rsid w:val="00990F9E"/>
    <w:rsid w:val="0099166E"/>
    <w:rsid w:val="00991CCE"/>
    <w:rsid w:val="00992E47"/>
    <w:rsid w:val="00996ADA"/>
    <w:rsid w:val="00997281"/>
    <w:rsid w:val="00997C9A"/>
    <w:rsid w:val="009A0162"/>
    <w:rsid w:val="009A33D3"/>
    <w:rsid w:val="009A4BE8"/>
    <w:rsid w:val="009A4DB7"/>
    <w:rsid w:val="009A7538"/>
    <w:rsid w:val="009A763F"/>
    <w:rsid w:val="009B0A9F"/>
    <w:rsid w:val="009B16B5"/>
    <w:rsid w:val="009B1980"/>
    <w:rsid w:val="009B2828"/>
    <w:rsid w:val="009B3D75"/>
    <w:rsid w:val="009B53A1"/>
    <w:rsid w:val="009B5572"/>
    <w:rsid w:val="009C1E9B"/>
    <w:rsid w:val="009C3253"/>
    <w:rsid w:val="009C4AEE"/>
    <w:rsid w:val="009C6946"/>
    <w:rsid w:val="009C72E6"/>
    <w:rsid w:val="009D05FB"/>
    <w:rsid w:val="009D0DE8"/>
    <w:rsid w:val="009D3330"/>
    <w:rsid w:val="009D42FA"/>
    <w:rsid w:val="009D467A"/>
    <w:rsid w:val="009D53AE"/>
    <w:rsid w:val="009D61F9"/>
    <w:rsid w:val="009D798C"/>
    <w:rsid w:val="009E01B5"/>
    <w:rsid w:val="009E0448"/>
    <w:rsid w:val="009E14D7"/>
    <w:rsid w:val="009E3B37"/>
    <w:rsid w:val="009E6B3E"/>
    <w:rsid w:val="009E6B92"/>
    <w:rsid w:val="009E7652"/>
    <w:rsid w:val="009E777F"/>
    <w:rsid w:val="009F245A"/>
    <w:rsid w:val="009F2A72"/>
    <w:rsid w:val="009F3661"/>
    <w:rsid w:val="009F37B7"/>
    <w:rsid w:val="009F3A6F"/>
    <w:rsid w:val="009F5E43"/>
    <w:rsid w:val="009F6881"/>
    <w:rsid w:val="009F6F20"/>
    <w:rsid w:val="00A0158B"/>
    <w:rsid w:val="00A028AB"/>
    <w:rsid w:val="00A037C9"/>
    <w:rsid w:val="00A053E7"/>
    <w:rsid w:val="00A05A11"/>
    <w:rsid w:val="00A05ADA"/>
    <w:rsid w:val="00A064A0"/>
    <w:rsid w:val="00A06844"/>
    <w:rsid w:val="00A071F8"/>
    <w:rsid w:val="00A07253"/>
    <w:rsid w:val="00A10EEA"/>
    <w:rsid w:val="00A10F02"/>
    <w:rsid w:val="00A110C7"/>
    <w:rsid w:val="00A11AE0"/>
    <w:rsid w:val="00A12442"/>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3813"/>
    <w:rsid w:val="00A348E8"/>
    <w:rsid w:val="00A353DC"/>
    <w:rsid w:val="00A36240"/>
    <w:rsid w:val="00A36C80"/>
    <w:rsid w:val="00A40A2F"/>
    <w:rsid w:val="00A41046"/>
    <w:rsid w:val="00A41D29"/>
    <w:rsid w:val="00A423F4"/>
    <w:rsid w:val="00A424B5"/>
    <w:rsid w:val="00A425FC"/>
    <w:rsid w:val="00A429AA"/>
    <w:rsid w:val="00A4357A"/>
    <w:rsid w:val="00A43FB9"/>
    <w:rsid w:val="00A45CE2"/>
    <w:rsid w:val="00A46B82"/>
    <w:rsid w:val="00A51EAF"/>
    <w:rsid w:val="00A53724"/>
    <w:rsid w:val="00A53769"/>
    <w:rsid w:val="00A545FF"/>
    <w:rsid w:val="00A5551A"/>
    <w:rsid w:val="00A558BE"/>
    <w:rsid w:val="00A600A7"/>
    <w:rsid w:val="00A61F23"/>
    <w:rsid w:val="00A6297D"/>
    <w:rsid w:val="00A62E92"/>
    <w:rsid w:val="00A70A88"/>
    <w:rsid w:val="00A71A9C"/>
    <w:rsid w:val="00A73129"/>
    <w:rsid w:val="00A73BCE"/>
    <w:rsid w:val="00A73D51"/>
    <w:rsid w:val="00A74075"/>
    <w:rsid w:val="00A7583D"/>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A5F89"/>
    <w:rsid w:val="00AB0C95"/>
    <w:rsid w:val="00AB0FD7"/>
    <w:rsid w:val="00AB1C53"/>
    <w:rsid w:val="00AB2615"/>
    <w:rsid w:val="00AB2CC4"/>
    <w:rsid w:val="00AB3C47"/>
    <w:rsid w:val="00AB3CB1"/>
    <w:rsid w:val="00AB408F"/>
    <w:rsid w:val="00AB57DF"/>
    <w:rsid w:val="00AC2EE3"/>
    <w:rsid w:val="00AC31A9"/>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254D"/>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7BEB"/>
    <w:rsid w:val="00B57E84"/>
    <w:rsid w:val="00B64F8E"/>
    <w:rsid w:val="00B6696B"/>
    <w:rsid w:val="00B7158C"/>
    <w:rsid w:val="00B71F7C"/>
    <w:rsid w:val="00B720A6"/>
    <w:rsid w:val="00B74F9C"/>
    <w:rsid w:val="00B75039"/>
    <w:rsid w:val="00B75319"/>
    <w:rsid w:val="00B80010"/>
    <w:rsid w:val="00B80F14"/>
    <w:rsid w:val="00B81729"/>
    <w:rsid w:val="00B8224F"/>
    <w:rsid w:val="00B82962"/>
    <w:rsid w:val="00B85C96"/>
    <w:rsid w:val="00B90DC1"/>
    <w:rsid w:val="00B912A0"/>
    <w:rsid w:val="00B93086"/>
    <w:rsid w:val="00B93472"/>
    <w:rsid w:val="00B93BE6"/>
    <w:rsid w:val="00B95553"/>
    <w:rsid w:val="00B978D4"/>
    <w:rsid w:val="00BA19ED"/>
    <w:rsid w:val="00BA2D43"/>
    <w:rsid w:val="00BA300B"/>
    <w:rsid w:val="00BA3212"/>
    <w:rsid w:val="00BA3D48"/>
    <w:rsid w:val="00BA45BF"/>
    <w:rsid w:val="00BA4B8D"/>
    <w:rsid w:val="00BA5ADB"/>
    <w:rsid w:val="00BA62F8"/>
    <w:rsid w:val="00BA6B22"/>
    <w:rsid w:val="00BB0CD2"/>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60F"/>
    <w:rsid w:val="00BD205B"/>
    <w:rsid w:val="00BD2C09"/>
    <w:rsid w:val="00BD300D"/>
    <w:rsid w:val="00BD5F52"/>
    <w:rsid w:val="00BD6707"/>
    <w:rsid w:val="00BD796D"/>
    <w:rsid w:val="00BD7AB4"/>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BE7"/>
    <w:rsid w:val="00C20C9A"/>
    <w:rsid w:val="00C218C6"/>
    <w:rsid w:val="00C21E56"/>
    <w:rsid w:val="00C2544A"/>
    <w:rsid w:val="00C25D10"/>
    <w:rsid w:val="00C25FCE"/>
    <w:rsid w:val="00C275D8"/>
    <w:rsid w:val="00C301E7"/>
    <w:rsid w:val="00C30AE6"/>
    <w:rsid w:val="00C3111D"/>
    <w:rsid w:val="00C32093"/>
    <w:rsid w:val="00C33079"/>
    <w:rsid w:val="00C348CF"/>
    <w:rsid w:val="00C34CE7"/>
    <w:rsid w:val="00C3507E"/>
    <w:rsid w:val="00C3516B"/>
    <w:rsid w:val="00C355DF"/>
    <w:rsid w:val="00C35660"/>
    <w:rsid w:val="00C35D04"/>
    <w:rsid w:val="00C35FD0"/>
    <w:rsid w:val="00C37BAD"/>
    <w:rsid w:val="00C42E6C"/>
    <w:rsid w:val="00C42ED9"/>
    <w:rsid w:val="00C44D63"/>
    <w:rsid w:val="00C45231"/>
    <w:rsid w:val="00C467DA"/>
    <w:rsid w:val="00C47522"/>
    <w:rsid w:val="00C5160F"/>
    <w:rsid w:val="00C51BA5"/>
    <w:rsid w:val="00C54E3B"/>
    <w:rsid w:val="00C558AC"/>
    <w:rsid w:val="00C56C1D"/>
    <w:rsid w:val="00C56F5E"/>
    <w:rsid w:val="00C6017C"/>
    <w:rsid w:val="00C61C49"/>
    <w:rsid w:val="00C61CAA"/>
    <w:rsid w:val="00C645F2"/>
    <w:rsid w:val="00C6545D"/>
    <w:rsid w:val="00C657AD"/>
    <w:rsid w:val="00C664EA"/>
    <w:rsid w:val="00C71352"/>
    <w:rsid w:val="00C72833"/>
    <w:rsid w:val="00C73A81"/>
    <w:rsid w:val="00C76904"/>
    <w:rsid w:val="00C80F1D"/>
    <w:rsid w:val="00C812DD"/>
    <w:rsid w:val="00C81E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4D98"/>
    <w:rsid w:val="00CC5DD6"/>
    <w:rsid w:val="00CC7516"/>
    <w:rsid w:val="00CC7B2E"/>
    <w:rsid w:val="00CD0CD7"/>
    <w:rsid w:val="00CD1FC7"/>
    <w:rsid w:val="00CD2E84"/>
    <w:rsid w:val="00CD347F"/>
    <w:rsid w:val="00CD3528"/>
    <w:rsid w:val="00CD35C7"/>
    <w:rsid w:val="00CD38F2"/>
    <w:rsid w:val="00CD4F45"/>
    <w:rsid w:val="00CD6049"/>
    <w:rsid w:val="00CD7482"/>
    <w:rsid w:val="00CE05C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6EF8"/>
    <w:rsid w:val="00CF7971"/>
    <w:rsid w:val="00CF7EE0"/>
    <w:rsid w:val="00D0150F"/>
    <w:rsid w:val="00D01AD8"/>
    <w:rsid w:val="00D02105"/>
    <w:rsid w:val="00D04C33"/>
    <w:rsid w:val="00D062EF"/>
    <w:rsid w:val="00D06C1F"/>
    <w:rsid w:val="00D07182"/>
    <w:rsid w:val="00D0787D"/>
    <w:rsid w:val="00D13606"/>
    <w:rsid w:val="00D137E3"/>
    <w:rsid w:val="00D14D21"/>
    <w:rsid w:val="00D15151"/>
    <w:rsid w:val="00D168DF"/>
    <w:rsid w:val="00D212FB"/>
    <w:rsid w:val="00D22F16"/>
    <w:rsid w:val="00D23934"/>
    <w:rsid w:val="00D26579"/>
    <w:rsid w:val="00D30281"/>
    <w:rsid w:val="00D309CC"/>
    <w:rsid w:val="00D31861"/>
    <w:rsid w:val="00D352E4"/>
    <w:rsid w:val="00D37D4E"/>
    <w:rsid w:val="00D40ED7"/>
    <w:rsid w:val="00D4150A"/>
    <w:rsid w:val="00D41DA8"/>
    <w:rsid w:val="00D41E50"/>
    <w:rsid w:val="00D426DE"/>
    <w:rsid w:val="00D4413F"/>
    <w:rsid w:val="00D4461B"/>
    <w:rsid w:val="00D46431"/>
    <w:rsid w:val="00D568F7"/>
    <w:rsid w:val="00D56A52"/>
    <w:rsid w:val="00D57972"/>
    <w:rsid w:val="00D616F7"/>
    <w:rsid w:val="00D62AAC"/>
    <w:rsid w:val="00D64385"/>
    <w:rsid w:val="00D653B5"/>
    <w:rsid w:val="00D675A9"/>
    <w:rsid w:val="00D70392"/>
    <w:rsid w:val="00D71A6D"/>
    <w:rsid w:val="00D73809"/>
    <w:rsid w:val="00D738D6"/>
    <w:rsid w:val="00D73DA7"/>
    <w:rsid w:val="00D7458F"/>
    <w:rsid w:val="00D74AC1"/>
    <w:rsid w:val="00D7502D"/>
    <w:rsid w:val="00D755EB"/>
    <w:rsid w:val="00D75F67"/>
    <w:rsid w:val="00D76166"/>
    <w:rsid w:val="00D76ADD"/>
    <w:rsid w:val="00D778CE"/>
    <w:rsid w:val="00D80434"/>
    <w:rsid w:val="00D833BC"/>
    <w:rsid w:val="00D84F98"/>
    <w:rsid w:val="00D86B44"/>
    <w:rsid w:val="00D87E00"/>
    <w:rsid w:val="00D9134D"/>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62CE"/>
    <w:rsid w:val="00DC6805"/>
    <w:rsid w:val="00DD209B"/>
    <w:rsid w:val="00DD3B12"/>
    <w:rsid w:val="00DD4C17"/>
    <w:rsid w:val="00DD6234"/>
    <w:rsid w:val="00DD707F"/>
    <w:rsid w:val="00DE5973"/>
    <w:rsid w:val="00DE6310"/>
    <w:rsid w:val="00DE67FE"/>
    <w:rsid w:val="00DE7112"/>
    <w:rsid w:val="00DE7A5B"/>
    <w:rsid w:val="00DF000A"/>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A1D"/>
    <w:rsid w:val="00E03EBC"/>
    <w:rsid w:val="00E04EF0"/>
    <w:rsid w:val="00E0587C"/>
    <w:rsid w:val="00E10984"/>
    <w:rsid w:val="00E121FF"/>
    <w:rsid w:val="00E1328D"/>
    <w:rsid w:val="00E137E0"/>
    <w:rsid w:val="00E14F1D"/>
    <w:rsid w:val="00E15B4C"/>
    <w:rsid w:val="00E16509"/>
    <w:rsid w:val="00E1713B"/>
    <w:rsid w:val="00E202C0"/>
    <w:rsid w:val="00E206C6"/>
    <w:rsid w:val="00E20951"/>
    <w:rsid w:val="00E21358"/>
    <w:rsid w:val="00E214B7"/>
    <w:rsid w:val="00E21BBD"/>
    <w:rsid w:val="00E22BE0"/>
    <w:rsid w:val="00E24CF6"/>
    <w:rsid w:val="00E24E34"/>
    <w:rsid w:val="00E26708"/>
    <w:rsid w:val="00E30929"/>
    <w:rsid w:val="00E34ABF"/>
    <w:rsid w:val="00E37005"/>
    <w:rsid w:val="00E374FA"/>
    <w:rsid w:val="00E376CD"/>
    <w:rsid w:val="00E37AC7"/>
    <w:rsid w:val="00E40260"/>
    <w:rsid w:val="00E40277"/>
    <w:rsid w:val="00E40FCD"/>
    <w:rsid w:val="00E432BC"/>
    <w:rsid w:val="00E4383B"/>
    <w:rsid w:val="00E43C6C"/>
    <w:rsid w:val="00E44582"/>
    <w:rsid w:val="00E446C0"/>
    <w:rsid w:val="00E44747"/>
    <w:rsid w:val="00E448AF"/>
    <w:rsid w:val="00E44924"/>
    <w:rsid w:val="00E45DD5"/>
    <w:rsid w:val="00E465AC"/>
    <w:rsid w:val="00E46A12"/>
    <w:rsid w:val="00E46BD7"/>
    <w:rsid w:val="00E46FA2"/>
    <w:rsid w:val="00E47116"/>
    <w:rsid w:val="00E50039"/>
    <w:rsid w:val="00E50108"/>
    <w:rsid w:val="00E52814"/>
    <w:rsid w:val="00E563BC"/>
    <w:rsid w:val="00E60C86"/>
    <w:rsid w:val="00E61CD6"/>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86D1C"/>
    <w:rsid w:val="00EA11F2"/>
    <w:rsid w:val="00EA1665"/>
    <w:rsid w:val="00EA2C1F"/>
    <w:rsid w:val="00EA42DB"/>
    <w:rsid w:val="00EA4F8E"/>
    <w:rsid w:val="00EA5424"/>
    <w:rsid w:val="00EA6F9B"/>
    <w:rsid w:val="00EB0363"/>
    <w:rsid w:val="00EB1BD2"/>
    <w:rsid w:val="00EB369C"/>
    <w:rsid w:val="00EB4C63"/>
    <w:rsid w:val="00EB7F76"/>
    <w:rsid w:val="00EC1B61"/>
    <w:rsid w:val="00EC2162"/>
    <w:rsid w:val="00EC27DD"/>
    <w:rsid w:val="00EC4A25"/>
    <w:rsid w:val="00EC4B89"/>
    <w:rsid w:val="00EC55C0"/>
    <w:rsid w:val="00EC666C"/>
    <w:rsid w:val="00EC7E64"/>
    <w:rsid w:val="00ED0FB7"/>
    <w:rsid w:val="00ED200C"/>
    <w:rsid w:val="00ED26F6"/>
    <w:rsid w:val="00ED485C"/>
    <w:rsid w:val="00ED69E2"/>
    <w:rsid w:val="00ED7CE1"/>
    <w:rsid w:val="00EE07DA"/>
    <w:rsid w:val="00EE1D9D"/>
    <w:rsid w:val="00EE48CD"/>
    <w:rsid w:val="00EE4C25"/>
    <w:rsid w:val="00EE51E0"/>
    <w:rsid w:val="00EE5AA7"/>
    <w:rsid w:val="00EE7154"/>
    <w:rsid w:val="00EF4D9F"/>
    <w:rsid w:val="00EF528C"/>
    <w:rsid w:val="00EF6C70"/>
    <w:rsid w:val="00EF7BF5"/>
    <w:rsid w:val="00EF7DEA"/>
    <w:rsid w:val="00F00B10"/>
    <w:rsid w:val="00F00B62"/>
    <w:rsid w:val="00F025A2"/>
    <w:rsid w:val="00F02C43"/>
    <w:rsid w:val="00F04712"/>
    <w:rsid w:val="00F04B6F"/>
    <w:rsid w:val="00F04DB9"/>
    <w:rsid w:val="00F0782F"/>
    <w:rsid w:val="00F11F3A"/>
    <w:rsid w:val="00F13C03"/>
    <w:rsid w:val="00F14285"/>
    <w:rsid w:val="00F14366"/>
    <w:rsid w:val="00F14E3B"/>
    <w:rsid w:val="00F15287"/>
    <w:rsid w:val="00F16C89"/>
    <w:rsid w:val="00F16E39"/>
    <w:rsid w:val="00F1763F"/>
    <w:rsid w:val="00F1778F"/>
    <w:rsid w:val="00F17A1A"/>
    <w:rsid w:val="00F21311"/>
    <w:rsid w:val="00F22EC7"/>
    <w:rsid w:val="00F2345C"/>
    <w:rsid w:val="00F23537"/>
    <w:rsid w:val="00F25745"/>
    <w:rsid w:val="00F257A3"/>
    <w:rsid w:val="00F262F6"/>
    <w:rsid w:val="00F270FD"/>
    <w:rsid w:val="00F3066C"/>
    <w:rsid w:val="00F31DEE"/>
    <w:rsid w:val="00F325C8"/>
    <w:rsid w:val="00F3370E"/>
    <w:rsid w:val="00F4052A"/>
    <w:rsid w:val="00F409DB"/>
    <w:rsid w:val="00F4147F"/>
    <w:rsid w:val="00F41D69"/>
    <w:rsid w:val="00F4237B"/>
    <w:rsid w:val="00F42E2C"/>
    <w:rsid w:val="00F43018"/>
    <w:rsid w:val="00F44A22"/>
    <w:rsid w:val="00F459EA"/>
    <w:rsid w:val="00F45F18"/>
    <w:rsid w:val="00F501B8"/>
    <w:rsid w:val="00F56D73"/>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1192"/>
    <w:rsid w:val="00FC4455"/>
    <w:rsid w:val="00FC663A"/>
    <w:rsid w:val="00FC781E"/>
    <w:rsid w:val="00FD0F3A"/>
    <w:rsid w:val="00FD4DA2"/>
    <w:rsid w:val="00FD7A81"/>
    <w:rsid w:val="00FE0FFF"/>
    <w:rsid w:val="00FE1044"/>
    <w:rsid w:val="00FE160C"/>
    <w:rsid w:val="00FE24BC"/>
    <w:rsid w:val="00FE2805"/>
    <w:rsid w:val="00FE29C8"/>
    <w:rsid w:val="00FE3198"/>
    <w:rsid w:val="00FE3D50"/>
    <w:rsid w:val="00FE44D7"/>
    <w:rsid w:val="00FE628D"/>
    <w:rsid w:val="00FE7095"/>
    <w:rsid w:val="00FF1430"/>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09B81"/>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85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4CBE0-B6BB-4A74-97D9-E2A1C84C9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2265</TotalTime>
  <Pages>2</Pages>
  <Words>517</Words>
  <Characters>2953</Characters>
  <Application>Microsoft Office Word</Application>
  <DocSecurity>0</DocSecurity>
  <Lines>24</Lines>
  <Paragraphs>6</Paragraphs>
  <ScaleCrop>false</ScaleCrop>
  <Company>China Telecom</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432</cp:revision>
  <cp:lastPrinted>2019-02-25T14:05:00Z</cp:lastPrinted>
  <dcterms:created xsi:type="dcterms:W3CDTF">2020-08-07T03:29:00Z</dcterms:created>
  <dcterms:modified xsi:type="dcterms:W3CDTF">2024-08-08T09:42:00Z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